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0BD" w:rsidRPr="00736E65" w:rsidRDefault="001230BD" w:rsidP="001230B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</w:pPr>
      <w:r w:rsidRPr="00736E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  <w:t>KP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  <w:t xml:space="preserve"> 12   Naturaleza de la Luz Divina   </w:t>
      </w:r>
    </w:p>
    <w:p w:rsidR="001230BD" w:rsidRPr="00270560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B367E">
        <w:rPr>
          <w:rFonts w:ascii="Times New Roman" w:eastAsia="Times New Roman" w:hAnsi="Times New Roman" w:cs="Times New Roman"/>
          <w:color w:val="000000"/>
          <w:lang w:eastAsia="es-ES_tradnl"/>
        </w:rPr>
        <w:t xml:space="preserve">San Gregorio Palamás escribe que la </w:t>
      </w:r>
      <w:r w:rsidRPr="00FB367E">
        <w:rPr>
          <w:rFonts w:ascii="Times New Roman" w:eastAsia="Times New Roman" w:hAnsi="Times New Roman" w:cs="Times New Roman"/>
          <w:b/>
          <w:color w:val="000000"/>
          <w:lang w:eastAsia="es-ES_tradnl"/>
        </w:rPr>
        <w:t>Luz Divina-</w:t>
      </w:r>
      <w:r w:rsidRPr="00FB367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manifestada en el </w:t>
      </w:r>
      <w:r w:rsidRPr="00FB367E">
        <w:rPr>
          <w:rFonts w:ascii="Times New Roman" w:eastAsia="Times New Roman" w:hAnsi="Times New Roman" w:cs="Times New Roman"/>
          <w:b/>
          <w:color w:val="000000"/>
          <w:lang w:eastAsia="es-ES_tradnl"/>
        </w:rPr>
        <w:t>Monte</w:t>
      </w:r>
      <w:r w:rsidRPr="00FB367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FB367E">
        <w:rPr>
          <w:rFonts w:ascii="Times New Roman" w:eastAsia="Times New Roman" w:hAnsi="Times New Roman" w:cs="Times New Roman"/>
          <w:b/>
          <w:color w:val="000000"/>
          <w:lang w:eastAsia="es-ES_tradnl"/>
        </w:rPr>
        <w:t>Tabor</w:t>
      </w:r>
      <w:r w:rsidRPr="00FB367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durante la </w:t>
      </w:r>
      <w:r w:rsidRPr="00FB367E">
        <w:rPr>
          <w:rFonts w:ascii="Times New Roman" w:eastAsia="Times New Roman" w:hAnsi="Times New Roman" w:cs="Times New Roman"/>
          <w:b/>
          <w:color w:val="000000"/>
          <w:lang w:eastAsia="es-ES_tradnl"/>
        </w:rPr>
        <w:t>Transfiguración</w:t>
      </w:r>
      <w:r w:rsidRPr="00FB367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FB367E">
        <w:rPr>
          <w:rFonts w:ascii="Times New Roman" w:eastAsia="Times New Roman" w:hAnsi="Times New Roman" w:cs="Times New Roman"/>
          <w:b/>
          <w:color w:val="000000"/>
          <w:lang w:eastAsia="es-ES_tradnl"/>
        </w:rPr>
        <w:t>de Cristo- no era sensible</w:t>
      </w:r>
      <w:r w:rsidRPr="00FB367E">
        <w:rPr>
          <w:rFonts w:ascii="Times New Roman" w:eastAsia="Times New Roman" w:hAnsi="Times New Roman" w:cs="Times New Roman"/>
          <w:color w:val="000000"/>
          <w:lang w:eastAsia="es-ES_tradnl"/>
        </w:rPr>
        <w:t xml:space="preserve">; si lo fuera, habría sido vista por los animales; tampoco era </w:t>
      </w:r>
      <w:r w:rsidRPr="00425997">
        <w:rPr>
          <w:rFonts w:ascii="Times New Roman" w:eastAsia="Times New Roman" w:hAnsi="Times New Roman" w:cs="Times New Roman"/>
          <w:b/>
          <w:color w:val="000000"/>
          <w:lang w:eastAsia="es-ES_tradnl"/>
        </w:rPr>
        <w:t>meramente</w:t>
      </w:r>
      <w:r w:rsidRPr="00FB367E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intelectual</w:t>
      </w:r>
      <w:r w:rsidRPr="00FB367E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porque entonces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podría </w:t>
      </w:r>
      <w:r w:rsidRPr="00FB367E">
        <w:rPr>
          <w:rFonts w:ascii="Times New Roman" w:eastAsia="Times New Roman" w:hAnsi="Times New Roman" w:cs="Times New Roman"/>
          <w:color w:val="000000"/>
          <w:lang w:eastAsia="es-ES_tradnl"/>
        </w:rPr>
        <w:t>haber sido vista por cualquier persona.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:rsidR="001230BD" w:rsidRPr="00FB367E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Sólo la vieron Santiago, Pedro y Juan, a quienes se les permitió verla previa potenciación transitoria de sus ojos.</w:t>
      </w: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FB367E">
        <w:rPr>
          <w:rFonts w:ascii="Times New Roman" w:eastAsia="Times New Roman" w:hAnsi="Times New Roman" w:cs="Times New Roman"/>
          <w:color w:val="000000"/>
          <w:lang w:eastAsia="es-ES_tradnl"/>
        </w:rPr>
        <w:t>Escuchemos sus propias palabras</w:t>
      </w:r>
      <w:r w:rsidRPr="00FB367E">
        <w:rPr>
          <w:rFonts w:ascii="Times New Roman" w:eastAsia="Times New Roman" w:hAnsi="Times New Roman" w:cs="Times New Roman"/>
          <w:i/>
          <w:color w:val="000000"/>
          <w:lang w:eastAsia="es-ES_tradnl"/>
        </w:rPr>
        <w:t>:</w:t>
      </w:r>
    </w:p>
    <w:p w:rsidR="001230BD" w:rsidRPr="00FB367E" w:rsidRDefault="001230BD" w:rsidP="001230BD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</w:p>
    <w:p w:rsidR="001230BD" w:rsidRPr="00FB367E" w:rsidRDefault="001230BD" w:rsidP="001230BD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FB367E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"Si 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los animales </w:t>
      </w:r>
      <w:r w:rsidRPr="00FB367E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no hubiesen visto efectivamente esa Luz, incluso con tal potencia, entonces </w:t>
      </w:r>
      <w:r w:rsidRPr="00FB367E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aquella Luz no era realmente sensible</w:t>
      </w:r>
      <w:r w:rsidRPr="00FB367E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”. </w:t>
      </w:r>
    </w:p>
    <w:p w:rsidR="001230BD" w:rsidRPr="00FB367E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1230BD" w:rsidRPr="00E3692C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Se deduce que la </w:t>
      </w:r>
      <w:r w:rsidRPr="00445411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Luz Divina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que permite 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que </w:t>
      </w:r>
      <w:r w:rsidRPr="00ED4EEC">
        <w:rPr>
          <w:rFonts w:ascii="Times New Roman" w:eastAsia="Times New Roman" w:hAnsi="Times New Roman" w:cs="Times New Roman"/>
          <w:b/>
          <w:color w:val="000000"/>
          <w:lang w:eastAsia="es-ES_tradnl"/>
        </w:rPr>
        <w:t>el intelecto e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xista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con la cual </w:t>
      </w:r>
      <w:r w:rsidRPr="00ED4EEC">
        <w:rPr>
          <w:rFonts w:ascii="Times New Roman" w:eastAsia="Times New Roman" w:hAnsi="Times New Roman" w:cs="Times New Roman"/>
          <w:b/>
          <w:color w:val="000000"/>
          <w:lang w:eastAsia="es-ES_tradnl"/>
        </w:rPr>
        <w:t>el intelecto entiende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- no es otra cosa que la </w:t>
      </w:r>
      <w:r w:rsidRPr="00ED4EEC">
        <w:rPr>
          <w:rFonts w:ascii="Times New Roman" w:eastAsia="Times New Roman" w:hAnsi="Times New Roman" w:cs="Times New Roman"/>
          <w:b/>
          <w:color w:val="000000"/>
          <w:lang w:eastAsia="es-ES_tradnl"/>
        </w:rPr>
        <w:t>Gloria de Dios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;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vale decir,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es 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</w:t>
      </w:r>
      <w:r w:rsidRPr="00ED4EE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manifestación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ED4EE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de Dios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se imparte en el </w:t>
      </w:r>
      <w:r w:rsidRPr="0031156E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acto por el cual uno participa en Dios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: el intelecto comprende, </w:t>
      </w:r>
      <w:r w:rsidRPr="00445411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participando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445411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de una Luz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que, aunque provenga de Dios, se convierte en </w:t>
      </w:r>
      <w:r w:rsidRPr="0031156E">
        <w:rPr>
          <w:rFonts w:ascii="Times New Roman" w:eastAsia="Times New Roman" w:hAnsi="Times New Roman" w:cs="Times New Roman"/>
          <w:b/>
          <w:color w:val="000000"/>
          <w:lang w:eastAsia="es-ES_tradnl"/>
        </w:rPr>
        <w:t>la luz del intelecto mismo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siendo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31156E">
        <w:rPr>
          <w:rFonts w:ascii="Times New Roman" w:eastAsia="Times New Roman" w:hAnsi="Times New Roman" w:cs="Times New Roman"/>
          <w:b/>
          <w:color w:val="000000"/>
          <w:lang w:eastAsia="es-ES_tradnl"/>
        </w:rPr>
        <w:t>deificado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el hombre en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esa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comprensión. </w:t>
      </w:r>
    </w:p>
    <w:p w:rsidR="001230BD" w:rsidRPr="00FB367E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1230BD" w:rsidRPr="00FB367E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B367E">
        <w:rPr>
          <w:rFonts w:ascii="Times New Roman" w:eastAsia="Times New Roman" w:hAnsi="Times New Roman" w:cs="Times New Roman"/>
          <w:color w:val="000000"/>
          <w:lang w:eastAsia="es-ES_tradnl"/>
        </w:rPr>
        <w:t xml:space="preserve">Por lo tanto habría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cierta </w:t>
      </w:r>
      <w:r w:rsidRPr="00FB367E">
        <w:rPr>
          <w:rFonts w:ascii="Times New Roman" w:eastAsia="Times New Roman" w:hAnsi="Times New Roman" w:cs="Times New Roman"/>
          <w:color w:val="000000"/>
          <w:lang w:eastAsia="es-ES_tradnl"/>
        </w:rPr>
        <w:t>continuidad energética:</w:t>
      </w:r>
    </w:p>
    <w:p w:rsidR="001230BD" w:rsidRPr="00FB367E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Hay </w:t>
      </w:r>
      <w:r w:rsidRPr="00FB367E">
        <w:rPr>
          <w:rFonts w:ascii="Times New Roman" w:eastAsia="Times New Roman" w:hAnsi="Times New Roman" w:cs="Times New Roman"/>
          <w:color w:val="000000"/>
          <w:lang w:eastAsia="es-ES_tradnl"/>
        </w:rPr>
        <w:t>Luz Divina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 w:rsidRPr="00FB367E">
        <w:rPr>
          <w:rFonts w:ascii="Times New Roman" w:eastAsia="Times New Roman" w:hAnsi="Times New Roman" w:cs="Times New Roman"/>
          <w:color w:val="000000"/>
          <w:lang w:eastAsia="es-ES_tradnl"/>
        </w:rPr>
        <w:t>con la cual el intelecto 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xiste </w:t>
      </w:r>
      <w:r w:rsidRPr="00FB367E">
        <w:rPr>
          <w:rFonts w:ascii="Times New Roman" w:eastAsia="Times New Roman" w:hAnsi="Times New Roman" w:cs="Times New Roman"/>
          <w:color w:val="000000"/>
          <w:lang w:eastAsia="es-ES_tradnl"/>
        </w:rPr>
        <w:t>y entiende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FB367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y que ilumina nuestro</w:t>
      </w:r>
      <w:r w:rsidRPr="00FB367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entendimiento.</w:t>
      </w:r>
    </w:p>
    <w:p w:rsidR="001230BD" w:rsidRPr="00FB367E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intelecto </w:t>
      </w:r>
      <w:r w:rsidRPr="005D44A1">
        <w:rPr>
          <w:rFonts w:ascii="Times New Roman" w:eastAsia="Times New Roman" w:hAnsi="Times New Roman" w:cs="Times New Roman"/>
          <w:color w:val="000000"/>
          <w:lang w:eastAsia="es-ES_tradnl"/>
        </w:rPr>
        <w:t xml:space="preserve"> no posee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limitaciones</w:t>
      </w:r>
      <w:r w:rsidRPr="005D44A1">
        <w:rPr>
          <w:rFonts w:ascii="Times New Roman" w:eastAsia="Times New Roman" w:hAnsi="Times New Roman" w:cs="Times New Roman"/>
          <w:color w:val="000000"/>
          <w:lang w:eastAsia="es-ES_tradnl"/>
        </w:rPr>
        <w:t xml:space="preserve">  que </w:t>
      </w:r>
      <w:r w:rsidRPr="00895C12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le impidan</w:t>
      </w:r>
      <w:r w:rsidRPr="00895C12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895C12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superarse a sí mismo</w:t>
      </w:r>
      <w:r w:rsidRPr="00274B4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5D44A1">
        <w:rPr>
          <w:rFonts w:ascii="Times New Roman" w:eastAsia="Times New Roman" w:hAnsi="Times New Roman" w:cs="Times New Roman"/>
          <w:color w:val="000000"/>
          <w:lang w:eastAsia="es-ES_tradnl"/>
        </w:rPr>
        <w:t>naturalmente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5D44A1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895C12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convirtiéndose en luz</w:t>
      </w:r>
      <w:r w:rsidRPr="005D44A1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aunque esto puede suceder sólo gracias a la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presencia activa</w:t>
      </w:r>
      <w:r w:rsidRPr="005D44A1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ED5482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de esa Luz</w:t>
      </w:r>
      <w:r w:rsidRPr="005D44A1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 la que está llamado </w:t>
      </w:r>
      <w:r w:rsidRPr="00ED5482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a convertirse 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el hombre </w:t>
      </w:r>
      <w:r w:rsidRPr="00ED5482">
        <w:rPr>
          <w:rFonts w:ascii="Times New Roman" w:eastAsia="Times New Roman" w:hAnsi="Times New Roman" w:cs="Times New Roman"/>
          <w:b/>
          <w:color w:val="000000"/>
          <w:lang w:eastAsia="es-ES_tradnl"/>
        </w:rPr>
        <w:t>en su deificación</w:t>
      </w:r>
      <w:r w:rsidRPr="005D44A1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5D44A1">
        <w:rPr>
          <w:rFonts w:ascii="Times New Roman" w:eastAsia="Times New Roman" w:hAnsi="Times New Roman" w:cs="Times New Roman"/>
          <w:color w:val="000000"/>
          <w:lang w:eastAsia="es-ES_tradnl"/>
        </w:rPr>
        <w:t xml:space="preserve">Si no fuera posible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esta superación del intelecto, </w:t>
      </w:r>
      <w:r w:rsidRPr="009E3109">
        <w:rPr>
          <w:rFonts w:ascii="Times New Roman" w:eastAsia="Times New Roman" w:hAnsi="Times New Roman" w:cs="Times New Roman"/>
          <w:b/>
          <w:color w:val="000000"/>
          <w:lang w:eastAsia="es-ES_tradnl"/>
        </w:rPr>
        <w:t>no habría verdad</w:t>
      </w:r>
      <w:r w:rsidRPr="005D44A1"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por tanto no habría </w:t>
      </w:r>
      <w:r w:rsidRPr="009E3109">
        <w:rPr>
          <w:rFonts w:ascii="Times New Roman" w:eastAsia="Times New Roman" w:hAnsi="Times New Roman" w:cs="Times New Roman"/>
          <w:b/>
          <w:color w:val="000000"/>
          <w:lang w:eastAsia="es-ES_tradnl"/>
        </w:rPr>
        <w:t>auténtico conocimiento</w:t>
      </w:r>
      <w:r w:rsidRPr="005D44A1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Hay que tener muy presente lo siguiente: la </w:t>
      </w:r>
      <w:r w:rsidRPr="00A23FDF">
        <w:rPr>
          <w:rFonts w:ascii="Times New Roman" w:eastAsia="Times New Roman" w:hAnsi="Times New Roman" w:cs="Times New Roman"/>
          <w:b/>
          <w:color w:val="000000"/>
          <w:lang w:eastAsia="es-ES_tradnl"/>
        </w:rPr>
        <w:t>verdad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lo </w:t>
      </w:r>
      <w:r w:rsidRPr="00A23FDF">
        <w:rPr>
          <w:rFonts w:ascii="Times New Roman" w:eastAsia="Times New Roman" w:hAnsi="Times New Roman" w:cs="Times New Roman"/>
          <w:b/>
          <w:color w:val="000000"/>
          <w:lang w:eastAsia="es-ES_tradnl"/>
        </w:rPr>
        <w:t>verdadero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es lo que está </w:t>
      </w:r>
      <w:r w:rsidRPr="00A23FDF">
        <w:rPr>
          <w:rFonts w:ascii="Times New Roman" w:eastAsia="Times New Roman" w:hAnsi="Times New Roman" w:cs="Times New Roman"/>
          <w:b/>
          <w:color w:val="000000"/>
          <w:lang w:eastAsia="es-ES_tradnl"/>
        </w:rPr>
        <w:t>ligado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a la </w:t>
      </w:r>
      <w:r w:rsidRPr="00A23FDF">
        <w:rPr>
          <w:rFonts w:ascii="Times New Roman" w:eastAsia="Times New Roman" w:hAnsi="Times New Roman" w:cs="Times New Roman"/>
          <w:b/>
          <w:color w:val="000000"/>
          <w:lang w:eastAsia="es-ES_tradnl"/>
        </w:rPr>
        <w:t>realidad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; es aquello que </w:t>
      </w:r>
      <w:r w:rsidRPr="00A23FDF">
        <w:rPr>
          <w:rFonts w:ascii="Times New Roman" w:eastAsia="Times New Roman" w:hAnsi="Times New Roman" w:cs="Times New Roman"/>
          <w:b/>
          <w:color w:val="000000"/>
          <w:lang w:eastAsia="es-ES_tradnl"/>
        </w:rPr>
        <w:t>se identifica con la realidad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</w:t>
      </w:r>
      <w:r w:rsidRPr="00A23FDF">
        <w:rPr>
          <w:rFonts w:ascii="Times New Roman" w:eastAsia="Times New Roman" w:hAnsi="Times New Roman" w:cs="Times New Roman"/>
          <w:b/>
          <w:color w:val="000000"/>
          <w:lang w:eastAsia="es-ES_tradnl"/>
        </w:rPr>
        <w:t>no se contradice con ella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; y la realidad </w:t>
      </w:r>
      <w:r w:rsidRPr="00A23FDF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auténtica, plena y absoluta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 la que es </w:t>
      </w:r>
      <w:r w:rsidRPr="00A23FDF">
        <w:rPr>
          <w:rFonts w:ascii="Times New Roman" w:eastAsia="Times New Roman" w:hAnsi="Times New Roman" w:cs="Times New Roman"/>
          <w:b/>
          <w:color w:val="000000"/>
          <w:lang w:eastAsia="es-ES_tradnl"/>
        </w:rPr>
        <w:t>capaz de dar existencia a otras realidades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1230BD" w:rsidRPr="005D44A1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Realidad con mayúscula </w:t>
      </w:r>
      <w:r w:rsidRPr="00A23FDF">
        <w:rPr>
          <w:rFonts w:ascii="Times New Roman" w:eastAsia="Times New Roman" w:hAnsi="Times New Roman" w:cs="Times New Roman"/>
          <w:b/>
          <w:color w:val="000000"/>
          <w:lang w:eastAsia="es-ES_tradnl"/>
        </w:rPr>
        <w:t>es Dios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tras el cual </w:t>
      </w:r>
      <w:r w:rsidRPr="00A23FDF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no existe nada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; ni siquiera podemos </w:t>
      </w:r>
      <w:r w:rsidRPr="006D75E4">
        <w:rPr>
          <w:rFonts w:ascii="Times New Roman" w:eastAsia="Times New Roman" w:hAnsi="Times New Roman" w:cs="Times New Roman"/>
          <w:b/>
          <w:color w:val="000000"/>
          <w:lang w:eastAsia="es-ES_tradnl"/>
        </w:rPr>
        <w:t>imaginar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pueda </w:t>
      </w:r>
      <w:r w:rsidRPr="006D75E4">
        <w:rPr>
          <w:rFonts w:ascii="Times New Roman" w:eastAsia="Times New Roman" w:hAnsi="Times New Roman" w:cs="Times New Roman"/>
          <w:b/>
          <w:color w:val="000000"/>
          <w:lang w:eastAsia="es-ES_tradnl"/>
        </w:rPr>
        <w:t>existir algo superior a la Realidad Divina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1230BD" w:rsidRPr="00FB367E" w:rsidRDefault="001230BD" w:rsidP="001230BD">
      <w:pPr>
        <w:jc w:val="both"/>
        <w:rPr>
          <w:rFonts w:ascii="Times New Roman" w:eastAsia="Times New Roman" w:hAnsi="Times New Roman" w:cs="Times New Roman"/>
          <w:b/>
          <w:color w:val="000000"/>
          <w:lang w:eastAsia="es-ES_tradnl"/>
        </w:rPr>
      </w:pP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L</w:t>
      </w:r>
      <w:r w:rsidRPr="005D44A1">
        <w:rPr>
          <w:rFonts w:ascii="Times New Roman" w:eastAsia="Times New Roman" w:hAnsi="Times New Roman" w:cs="Times New Roman"/>
          <w:color w:val="000000"/>
          <w:lang w:eastAsia="es-ES_tradnl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L</w:t>
      </w:r>
      <w:r w:rsidRPr="005D44A1">
        <w:rPr>
          <w:rFonts w:ascii="Times New Roman" w:eastAsia="Times New Roman" w:hAnsi="Times New Roman" w:cs="Times New Roman"/>
          <w:color w:val="000000"/>
          <w:lang w:eastAsia="es-ES_tradnl"/>
        </w:rPr>
        <w:t xml:space="preserve">uz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D</w:t>
      </w:r>
      <w:r w:rsidRPr="005D44A1">
        <w:rPr>
          <w:rFonts w:ascii="Times New Roman" w:eastAsia="Times New Roman" w:hAnsi="Times New Roman" w:cs="Times New Roman"/>
          <w:color w:val="000000"/>
          <w:lang w:eastAsia="es-ES_tradnl"/>
        </w:rPr>
        <w:t>ivina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 un </w:t>
      </w:r>
      <w:r w:rsidRPr="006D75E4">
        <w:rPr>
          <w:rFonts w:ascii="Times New Roman" w:eastAsia="Times New Roman" w:hAnsi="Times New Roman" w:cs="Times New Roman"/>
          <w:b/>
          <w:color w:val="000000"/>
          <w:lang w:eastAsia="es-ES_tradnl"/>
        </w:rPr>
        <w:t>actividad energética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 Santísima Trinidad; también es</w:t>
      </w:r>
      <w:r w:rsidRPr="005D44A1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energética </w:t>
      </w:r>
      <w:r w:rsidRPr="006D75E4">
        <w:rPr>
          <w:rFonts w:ascii="Times New Roman" w:eastAsia="Times New Roman" w:hAnsi="Times New Roman" w:cs="Times New Roman"/>
          <w:b/>
          <w:color w:val="000000"/>
          <w:lang w:eastAsia="es-ES_tradnl"/>
        </w:rPr>
        <w:t>nuestra actividad intelectual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incluida su </w:t>
      </w:r>
      <w:r w:rsidRPr="005D44A1">
        <w:rPr>
          <w:rFonts w:ascii="Times New Roman" w:eastAsia="Times New Roman" w:hAnsi="Times New Roman" w:cs="Times New Roman"/>
          <w:color w:val="000000"/>
          <w:lang w:eastAsia="es-ES_tradnl"/>
        </w:rPr>
        <w:t>purificación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5D44A1">
        <w:rPr>
          <w:rFonts w:ascii="Times New Roman" w:eastAsia="Times New Roman" w:hAnsi="Times New Roman" w:cs="Times New Roman"/>
          <w:color w:val="000000"/>
          <w:lang w:eastAsia="es-ES_tradnl"/>
        </w:rPr>
        <w:t xml:space="preserve">Vale la pena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mencionar</w:t>
      </w:r>
      <w:r w:rsidRPr="005D44A1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Aristóteles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concibió el término</w:t>
      </w:r>
      <w:r w:rsidRPr="005D44A1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6D75E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energéia</w:t>
      </w:r>
      <w:r w:rsidRPr="005D44A1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para designar </w:t>
      </w:r>
      <w:r w:rsidRPr="005D44A1"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</w:t>
      </w:r>
      <w:r w:rsidRPr="006D75E4">
        <w:rPr>
          <w:rFonts w:ascii="Times New Roman" w:eastAsia="Times New Roman" w:hAnsi="Times New Roman" w:cs="Times New Roman"/>
          <w:b/>
          <w:color w:val="000000"/>
          <w:lang w:eastAsia="es-ES_tradnl"/>
        </w:rPr>
        <w:t>actividad</w:t>
      </w:r>
      <w:r w:rsidRPr="005D44A1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propia del </w:t>
      </w:r>
      <w:r w:rsidRPr="006D75E4">
        <w:rPr>
          <w:rFonts w:ascii="Times New Roman" w:eastAsia="Times New Roman" w:hAnsi="Times New Roman" w:cs="Times New Roman"/>
          <w:b/>
          <w:color w:val="000000"/>
          <w:lang w:eastAsia="es-ES_tradnl"/>
        </w:rPr>
        <w:t>intelecto  humano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 es decir, la actividad de conocer.</w:t>
      </w: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:rsidR="001230BD" w:rsidRPr="005D44A1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Para otras actividades humanas empleó términos distintos, como el de </w:t>
      </w:r>
      <w:r w:rsidRPr="0061744D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praxis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para lo relativo a nuestra conducta y el de </w:t>
      </w:r>
      <w:r w:rsidRPr="0061744D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poiesis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para la producción de cosas.</w:t>
      </w: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Recordemos que e</w:t>
      </w:r>
      <w:r w:rsidRPr="005D44A1">
        <w:rPr>
          <w:rFonts w:ascii="Times New Roman" w:eastAsia="Times New Roman" w:hAnsi="Times New Roman" w:cs="Times New Roman"/>
          <w:color w:val="000000"/>
          <w:lang w:eastAsia="es-ES_tradnl"/>
        </w:rPr>
        <w:t xml:space="preserve">l hombre, a pesar de haber </w:t>
      </w:r>
      <w:r w:rsidRPr="0061744D">
        <w:rPr>
          <w:rFonts w:ascii="Times New Roman" w:eastAsia="Times New Roman" w:hAnsi="Times New Roman" w:cs="Times New Roman"/>
          <w:b/>
          <w:color w:val="000000"/>
          <w:lang w:eastAsia="es-ES_tradnl"/>
        </w:rPr>
        <w:t>perdido la semejanza con Dios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- como consecuencia</w:t>
      </w:r>
      <w:r w:rsidRPr="005D44A1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del pecado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originario-</w:t>
      </w:r>
      <w:r w:rsidRPr="005D44A1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udo</w:t>
      </w:r>
      <w:r w:rsidRPr="005D44A1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61744D">
        <w:rPr>
          <w:rFonts w:ascii="Times New Roman" w:eastAsia="Times New Roman" w:hAnsi="Times New Roman" w:cs="Times New Roman"/>
          <w:b/>
          <w:color w:val="000000"/>
          <w:lang w:eastAsia="es-ES_tradnl"/>
        </w:rPr>
        <w:t>recuperarla gracias a la Redención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obrada por el</w:t>
      </w:r>
      <w:r w:rsidRPr="005D44A1">
        <w:rPr>
          <w:rFonts w:ascii="Times New Roman" w:eastAsia="Times New Roman" w:hAnsi="Times New Roman" w:cs="Times New Roman"/>
          <w:color w:val="000000"/>
          <w:lang w:eastAsia="es-ES_tradnl"/>
        </w:rPr>
        <w:t> 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61744D">
        <w:rPr>
          <w:rFonts w:ascii="Times New Roman" w:eastAsia="Times New Roman" w:hAnsi="Times New Roman" w:cs="Times New Roman"/>
          <w:b/>
          <w:i/>
          <w:iCs/>
          <w:color w:val="000000"/>
          <w:lang w:eastAsia="es-ES_tradnl"/>
        </w:rPr>
        <w:t>L</w:t>
      </w:r>
      <w:r>
        <w:rPr>
          <w:rFonts w:ascii="Times New Roman" w:eastAsia="Times New Roman" w:hAnsi="Times New Roman" w:cs="Times New Roman"/>
          <w:b/>
          <w:i/>
          <w:iCs/>
          <w:color w:val="000000"/>
          <w:lang w:eastAsia="es-ES_tradnl"/>
        </w:rPr>
        <w:t>o</w:t>
      </w:r>
      <w:r w:rsidRPr="0061744D">
        <w:rPr>
          <w:rFonts w:ascii="Times New Roman" w:eastAsia="Times New Roman" w:hAnsi="Times New Roman" w:cs="Times New Roman"/>
          <w:b/>
          <w:i/>
          <w:iCs/>
          <w:color w:val="000000"/>
          <w:lang w:eastAsia="es-ES_tradnl"/>
        </w:rPr>
        <w:t>gos encarnado</w:t>
      </w:r>
      <w:r w:rsidRPr="005D44A1">
        <w:rPr>
          <w:rFonts w:ascii="Times New Roman" w:eastAsia="Times New Roman" w:hAnsi="Times New Roman" w:cs="Times New Roman"/>
          <w:color w:val="000000"/>
          <w:lang w:eastAsia="es-ES_tradnl"/>
        </w:rPr>
        <w:t>, precisamente porque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el hombre nunca dejó de ser</w:t>
      </w:r>
      <w:r w:rsidRPr="005D44A1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B80A2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a imagen de Dios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1230BD" w:rsidRPr="005D44A1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008C1">
        <w:rPr>
          <w:rFonts w:ascii="Times New Roman" w:eastAsia="Times New Roman" w:hAnsi="Times New Roman" w:cs="Times New Roman"/>
          <w:b/>
          <w:color w:val="000000"/>
          <w:lang w:eastAsia="es-ES_tradnl"/>
        </w:rPr>
        <w:t>S</w:t>
      </w:r>
      <w:r w:rsidRPr="005D2D33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er a imagen de Dios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es vitalmente importante, ya que esto significa que la </w:t>
      </w:r>
      <w:r w:rsidRPr="00B6299A">
        <w:rPr>
          <w:rFonts w:ascii="Times New Roman" w:eastAsia="Times New Roman" w:hAnsi="Times New Roman" w:cs="Times New Roman"/>
          <w:b/>
          <w:color w:val="000000"/>
          <w:lang w:eastAsia="es-ES_tradnl"/>
        </w:rPr>
        <w:t>Energía Divina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 </w:t>
      </w:r>
      <w:r w:rsidRPr="00175971">
        <w:rPr>
          <w:rFonts w:ascii="Times New Roman" w:eastAsia="Times New Roman" w:hAnsi="Times New Roman" w:cs="Times New Roman"/>
          <w:b/>
          <w:color w:val="000000"/>
          <w:lang w:eastAsia="es-ES_tradnl"/>
        </w:rPr>
        <w:t>connatural con nosotros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pudiendo recibir </w:t>
      </w:r>
      <w:r w:rsidRPr="002F3E0E">
        <w:rPr>
          <w:rFonts w:ascii="Times New Roman" w:eastAsia="Times New Roman" w:hAnsi="Times New Roman" w:cs="Times New Roman"/>
          <w:b/>
          <w:color w:val="000000"/>
          <w:lang w:eastAsia="es-ES_tradnl"/>
        </w:rPr>
        <w:t>a Dios mismo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al recibir su Energía Divina Increada </w:t>
      </w:r>
      <w:r w:rsidRPr="00E008C1">
        <w:rPr>
          <w:rFonts w:ascii="Times New Roman" w:eastAsia="Times New Roman" w:hAnsi="Times New Roman" w:cs="Times New Roman"/>
          <w:b/>
          <w:color w:val="000000"/>
          <w:lang w:eastAsia="es-ES_tradnl"/>
        </w:rPr>
        <w:t>presente en los Santos Sacramentos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Hay que saber que cuando </w:t>
      </w:r>
      <w:r w:rsidRPr="000C29BE">
        <w:rPr>
          <w:rFonts w:ascii="Times New Roman" w:eastAsia="Times New Roman" w:hAnsi="Times New Roman" w:cs="Times New Roman"/>
          <w:b/>
          <w:color w:val="000000"/>
          <w:lang w:eastAsia="es-ES_tradnl"/>
        </w:rPr>
        <w:t>recibimos el Cuerpo y la Sangre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nuestro </w:t>
      </w:r>
      <w:r w:rsidRPr="000C29BE">
        <w:rPr>
          <w:rFonts w:ascii="Times New Roman" w:eastAsia="Times New Roman" w:hAnsi="Times New Roman" w:cs="Times New Roman"/>
          <w:b/>
          <w:color w:val="000000"/>
          <w:lang w:eastAsia="es-ES_tradnl"/>
        </w:rPr>
        <w:t>Señor Jesucristo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- presente en la Sagrada Comunión del pan y el vino </w:t>
      </w:r>
      <w:r w:rsidRPr="000C29BE">
        <w:rPr>
          <w:rFonts w:ascii="Times New Roman" w:eastAsia="Times New Roman" w:hAnsi="Times New Roman" w:cs="Times New Roman"/>
          <w:b/>
          <w:color w:val="000000"/>
          <w:lang w:eastAsia="es-ES_tradnl"/>
        </w:rPr>
        <w:t>trasmutados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por obra del </w:t>
      </w:r>
      <w:r w:rsidRPr="000C29BE">
        <w:rPr>
          <w:rFonts w:ascii="Times New Roman" w:eastAsia="Times New Roman" w:hAnsi="Times New Roman" w:cs="Times New Roman"/>
          <w:b/>
          <w:color w:val="000000"/>
          <w:lang w:eastAsia="es-ES_tradnl"/>
        </w:rPr>
        <w:t>Espíritu Santo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- estamos </w:t>
      </w:r>
      <w:r w:rsidRPr="000C29BE">
        <w:rPr>
          <w:rFonts w:ascii="Times New Roman" w:eastAsia="Times New Roman" w:hAnsi="Times New Roman" w:cs="Times New Roman"/>
          <w:b/>
          <w:color w:val="000000"/>
          <w:lang w:eastAsia="es-ES_tradnl"/>
        </w:rPr>
        <w:t>recibiendo a Dios mismo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,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ya que estamos siendo </w:t>
      </w:r>
      <w:r w:rsidRPr="004E7BD2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penetrados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en </w:t>
      </w:r>
      <w:r w:rsidRPr="004E7BD2">
        <w:rPr>
          <w:rFonts w:ascii="Times New Roman" w:eastAsia="Times New Roman" w:hAnsi="Times New Roman" w:cs="Times New Roman"/>
          <w:b/>
          <w:color w:val="000000"/>
          <w:lang w:eastAsia="es-ES_tradnl"/>
        </w:rPr>
        <w:t>cuerpo y alma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 por sus Energías Divinas Increadas.</w:t>
      </w: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1230BD" w:rsidRPr="005D44A1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D96AAC">
        <w:rPr>
          <w:rFonts w:ascii="Times New Roman" w:eastAsia="Times New Roman" w:hAnsi="Times New Roman" w:cs="Times New Roman"/>
          <w:b/>
          <w:color w:val="000000"/>
          <w:lang w:eastAsia="es-ES_tradnl"/>
        </w:rPr>
        <w:t>Dios habita en nosotros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; somos </w:t>
      </w:r>
      <w:r w:rsidRPr="00D96AA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templo del Espíritu Santo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 como decía San Pablo.</w:t>
      </w: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b/>
          <w:color w:val="000000"/>
          <w:lang w:eastAsia="es-ES_tradnl"/>
        </w:rPr>
      </w:pP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5F67A9">
        <w:rPr>
          <w:rFonts w:ascii="Times New Roman" w:eastAsia="Times New Roman" w:hAnsi="Times New Roman" w:cs="Times New Roman"/>
          <w:color w:val="000000"/>
          <w:lang w:eastAsia="es-ES_tradnl"/>
        </w:rPr>
        <w:t>Volviendo a lo de nuestro intelecto y la Luz Divina,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recordemos lo dicho en la kápsula palamita anterior:</w:t>
      </w: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S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in </w:t>
      </w:r>
      <w:r w:rsidRPr="008C76D7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divinización o </w:t>
      </w:r>
      <w:r w:rsidRPr="008C76D7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teosis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, el intelecto no funciona a plen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itud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; al purificarse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logra que su naturaleza opere a un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elevado 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porcentaje de su capacidad, entre la cual se halla la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capacidad 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de </w:t>
      </w:r>
      <w:r w:rsidRPr="008C76D7">
        <w:rPr>
          <w:rFonts w:ascii="Times New Roman" w:eastAsia="Times New Roman" w:hAnsi="Times New Roman" w:cs="Times New Roman"/>
          <w:b/>
          <w:color w:val="000000"/>
          <w:lang w:eastAsia="es-ES_tradnl"/>
        </w:rPr>
        <w:t>resonar con la Energía Divina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b/>
          <w:color w:val="000000"/>
          <w:lang w:eastAsia="es-ES_tradnl"/>
        </w:rPr>
      </w:pP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b/>
          <w:color w:val="000000"/>
          <w:lang w:eastAsia="es-ES_tradnl"/>
        </w:rPr>
      </w:pPr>
      <w:r w:rsidRPr="00F46801">
        <w:rPr>
          <w:rFonts w:ascii="Times New Roman" w:eastAsia="Times New Roman" w:hAnsi="Times New Roman" w:cs="Times New Roman"/>
          <w:color w:val="000000"/>
          <w:lang w:eastAsia="es-ES_tradnl"/>
        </w:rPr>
        <w:t>La Energía Divina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la Luz Divina, </w:t>
      </w:r>
      <w:r w:rsidRPr="00D9648D">
        <w:rPr>
          <w:rFonts w:ascii="Times New Roman" w:eastAsia="Times New Roman" w:hAnsi="Times New Roman" w:cs="Times New Roman"/>
          <w:b/>
          <w:color w:val="000000"/>
          <w:lang w:eastAsia="es-ES_tradnl"/>
        </w:rPr>
        <w:t>¿qué naturaleza tiene?</w:t>
      </w: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46801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695C9C">
        <w:rPr>
          <w:rFonts w:ascii="Times New Roman" w:eastAsia="Times New Roman" w:hAnsi="Times New Roman" w:cs="Times New Roman"/>
          <w:b/>
          <w:color w:val="000000"/>
          <w:lang w:eastAsia="es-ES_tradnl"/>
        </w:rPr>
        <w:t>Atrevida pregunta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no sólo porque tenemos un </w:t>
      </w:r>
      <w:r w:rsidRPr="00695C9C">
        <w:rPr>
          <w:rFonts w:ascii="Times New Roman" w:eastAsia="Times New Roman" w:hAnsi="Times New Roman" w:cs="Times New Roman"/>
          <w:b/>
          <w:color w:val="000000"/>
          <w:lang w:eastAsia="es-ES_tradnl"/>
        </w:rPr>
        <w:t>entendimiento limitadísimo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acerca de la Realidad Divina, sino porque </w:t>
      </w:r>
      <w:r w:rsidRPr="00695C9C">
        <w:rPr>
          <w:rFonts w:ascii="Times New Roman" w:eastAsia="Times New Roman" w:hAnsi="Times New Roman" w:cs="Times New Roman"/>
          <w:b/>
          <w:color w:val="000000"/>
          <w:lang w:eastAsia="es-ES_tradnl"/>
        </w:rPr>
        <w:t>no han sido capaces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los físicos más notables </w:t>
      </w:r>
      <w:r w:rsidRPr="00695C9C">
        <w:rPr>
          <w:rFonts w:ascii="Times New Roman" w:eastAsia="Times New Roman" w:hAnsi="Times New Roman" w:cs="Times New Roman"/>
          <w:b/>
          <w:color w:val="000000"/>
          <w:lang w:eastAsia="es-ES_tradnl"/>
        </w:rPr>
        <w:t>de explicar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</w:t>
      </w:r>
      <w:r w:rsidRPr="00695C9C">
        <w:rPr>
          <w:rFonts w:ascii="Times New Roman" w:eastAsia="Times New Roman" w:hAnsi="Times New Roman" w:cs="Times New Roman"/>
          <w:b/>
          <w:color w:val="000000"/>
          <w:lang w:eastAsia="es-ES_tradnl"/>
        </w:rPr>
        <w:t>qué consiste la energía física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nuestra realidad, de nuestro cosmos.</w:t>
      </w: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Lo más que llegamos a concebir es la que la energía es una </w:t>
      </w:r>
      <w:r w:rsidRPr="00695C9C">
        <w:rPr>
          <w:rFonts w:ascii="Times New Roman" w:eastAsia="Times New Roman" w:hAnsi="Times New Roman" w:cs="Times New Roman"/>
          <w:b/>
          <w:color w:val="000000"/>
          <w:lang w:eastAsia="es-ES_tradnl"/>
        </w:rPr>
        <w:t>actividad inmaterial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que en nuestro cosmos físico </w:t>
      </w:r>
      <w:r w:rsidRPr="00695C9C">
        <w:rPr>
          <w:rFonts w:ascii="Times New Roman" w:eastAsia="Times New Roman" w:hAnsi="Times New Roman" w:cs="Times New Roman"/>
          <w:b/>
          <w:color w:val="000000"/>
          <w:lang w:eastAsia="es-ES_tradnl"/>
        </w:rPr>
        <w:t>interactúa con la materia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que ésta puede </w:t>
      </w:r>
      <w:r w:rsidRPr="00695C9C">
        <w:rPr>
          <w:rFonts w:ascii="Times New Roman" w:eastAsia="Times New Roman" w:hAnsi="Times New Roman" w:cs="Times New Roman"/>
          <w:b/>
          <w:color w:val="000000"/>
          <w:lang w:eastAsia="es-ES_tradnl"/>
        </w:rPr>
        <w:t>transformarse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energía- es el caso de las bombas atómicas- y que se puede </w:t>
      </w:r>
      <w:r w:rsidRPr="00695C9C">
        <w:rPr>
          <w:rFonts w:ascii="Times New Roman" w:eastAsia="Times New Roman" w:hAnsi="Times New Roman" w:cs="Times New Roman"/>
          <w:b/>
          <w:color w:val="000000"/>
          <w:lang w:eastAsia="es-ES_tradnl"/>
        </w:rPr>
        <w:t>sintetizar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materia utilizándose enormes cantidades de energía.</w:t>
      </w: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Además comprobamos empíricamente que la energía física </w:t>
      </w:r>
      <w:r w:rsidRPr="001A4BFA">
        <w:rPr>
          <w:rFonts w:ascii="Times New Roman" w:eastAsia="Times New Roman" w:hAnsi="Times New Roman" w:cs="Times New Roman"/>
          <w:b/>
          <w:color w:val="000000"/>
          <w:lang w:eastAsia="es-ES_tradnl"/>
        </w:rPr>
        <w:t>se tra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ns</w:t>
      </w:r>
      <w:r w:rsidRPr="001A4BFA">
        <w:rPr>
          <w:rFonts w:ascii="Times New Roman" w:eastAsia="Times New Roman" w:hAnsi="Times New Roman" w:cs="Times New Roman"/>
          <w:b/>
          <w:color w:val="000000"/>
          <w:lang w:eastAsia="es-ES_tradnl"/>
        </w:rPr>
        <w:t>forma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: de mecánica en eléctrica, en térmica, en química, en magnética, en lumínica, etc.</w:t>
      </w: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Pero, insistimos en esta trevida pregunta: </w:t>
      </w:r>
      <w:r w:rsidRPr="001A4BFA">
        <w:rPr>
          <w:rFonts w:ascii="Times New Roman" w:eastAsia="Times New Roman" w:hAnsi="Times New Roman" w:cs="Times New Roman"/>
          <w:b/>
          <w:color w:val="000000"/>
          <w:lang w:eastAsia="es-ES_tradnl"/>
        </w:rPr>
        <w:t>¿qué es la Energía Divina?</w:t>
      </w: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San Gregorio Palamás sostiene que </w:t>
      </w:r>
      <w:r w:rsidRPr="00DD1C88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no es energía física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; esto es un ejemplo de </w:t>
      </w:r>
      <w:r w:rsidRPr="000B3777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teología negativa o </w:t>
      </w:r>
      <w:r w:rsidRPr="000B3777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apofática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: sabemos lo que la Energía Divina </w:t>
      </w:r>
      <w:r w:rsidRPr="000B3777">
        <w:rPr>
          <w:rFonts w:ascii="Times New Roman" w:eastAsia="Times New Roman" w:hAnsi="Times New Roman" w:cs="Times New Roman"/>
          <w:b/>
          <w:color w:val="000000"/>
          <w:lang w:eastAsia="es-ES_tradnl"/>
        </w:rPr>
        <w:t>no es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b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Pero entonces </w:t>
      </w:r>
      <w:r w:rsidRPr="00CD4103">
        <w:rPr>
          <w:rFonts w:ascii="Times New Roman" w:eastAsia="Times New Roman" w:hAnsi="Times New Roman" w:cs="Times New Roman"/>
          <w:b/>
          <w:color w:val="000000"/>
          <w:lang w:eastAsia="es-ES_tradnl"/>
        </w:rPr>
        <w:t>¿qué es?</w:t>
      </w: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Algunos teólogos o filósofos sostienen que se trata de una </w:t>
      </w:r>
      <w:r w:rsidRPr="00CD4103">
        <w:rPr>
          <w:rFonts w:ascii="Times New Roman" w:eastAsia="Times New Roman" w:hAnsi="Times New Roman" w:cs="Times New Roman"/>
          <w:b/>
          <w:color w:val="000000"/>
          <w:lang w:eastAsia="es-ES_tradnl"/>
        </w:rPr>
        <w:t>luz intelectual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; puede ser cierto en parte, ya que la Luz Divina ilumina nuestro intelecto permitiéndonos conocer la verdad.</w:t>
      </w: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Pero ¿</w:t>
      </w:r>
      <w:r w:rsidRPr="000B3777">
        <w:rPr>
          <w:rFonts w:ascii="Times New Roman" w:eastAsia="Times New Roman" w:hAnsi="Times New Roman" w:cs="Times New Roman"/>
          <w:b/>
          <w:color w:val="000000"/>
          <w:lang w:eastAsia="es-ES_tradnl"/>
        </w:rPr>
        <w:t>cómo explicar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entonces la deificación de </w:t>
      </w:r>
      <w:r w:rsidRPr="000B3777">
        <w:rPr>
          <w:rFonts w:ascii="Times New Roman" w:eastAsia="Times New Roman" w:hAnsi="Times New Roman" w:cs="Times New Roman"/>
          <w:b/>
          <w:color w:val="000000"/>
          <w:lang w:eastAsia="es-ES_tradnl"/>
        </w:rPr>
        <w:t>nuestro cuerpo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que a diferencia de nuestro </w:t>
      </w:r>
      <w:r w:rsidRPr="000B3777">
        <w:rPr>
          <w:rFonts w:ascii="Times New Roman" w:eastAsia="Times New Roman" w:hAnsi="Times New Roman" w:cs="Times New Roman"/>
          <w:i/>
          <w:color w:val="000000"/>
          <w:lang w:eastAsia="es-ES_tradnl"/>
        </w:rPr>
        <w:t>intelecto inmaterial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es </w:t>
      </w:r>
      <w:r w:rsidRPr="00820809">
        <w:rPr>
          <w:rFonts w:ascii="Times New Roman" w:eastAsia="Times New Roman" w:hAnsi="Times New Roman" w:cs="Times New Roman"/>
          <w:b/>
          <w:color w:val="000000"/>
          <w:lang w:eastAsia="es-ES_tradnl"/>
        </w:rPr>
        <w:t>algo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820809">
        <w:rPr>
          <w:rFonts w:ascii="Times New Roman" w:eastAsia="Times New Roman" w:hAnsi="Times New Roman" w:cs="Times New Roman"/>
          <w:b/>
          <w:color w:val="000000"/>
          <w:lang w:eastAsia="es-ES_tradnl"/>
        </w:rPr>
        <w:t>material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,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aunque se halle animado?</w:t>
      </w: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Porque no olvidemos que </w:t>
      </w:r>
      <w:r w:rsidRPr="00820809">
        <w:rPr>
          <w:rFonts w:ascii="Times New Roman" w:eastAsia="Times New Roman" w:hAnsi="Times New Roman" w:cs="Times New Roman"/>
          <w:b/>
          <w:color w:val="000000"/>
          <w:lang w:eastAsia="es-ES_tradnl"/>
        </w:rPr>
        <w:t>nuestra deificación es completa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es divinización de nosotros como </w:t>
      </w:r>
      <w:r w:rsidRPr="00820809">
        <w:rPr>
          <w:rFonts w:ascii="Times New Roman" w:eastAsia="Times New Roman" w:hAnsi="Times New Roman" w:cs="Times New Roman"/>
          <w:b/>
          <w:color w:val="000000"/>
          <w:lang w:eastAsia="es-ES_tradnl"/>
        </w:rPr>
        <w:t>personas de cuerpo y alma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Entonces la Luz Divina no es sólo Luz Intelectual, </w:t>
      </w:r>
      <w:r w:rsidRPr="00820809">
        <w:rPr>
          <w:rFonts w:ascii="Times New Roman" w:eastAsia="Times New Roman" w:hAnsi="Times New Roman" w:cs="Times New Roman"/>
          <w:b/>
          <w:color w:val="000000"/>
          <w:lang w:eastAsia="es-ES_tradnl"/>
        </w:rPr>
        <w:t>sino algo más complejo y misterioso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Pienso que </w:t>
      </w:r>
      <w:r w:rsidRPr="00820809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la clave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está en comprender </w:t>
      </w:r>
      <w:r w:rsidRPr="00820809">
        <w:rPr>
          <w:rFonts w:ascii="Times New Roman" w:eastAsia="Times New Roman" w:hAnsi="Times New Roman" w:cs="Times New Roman"/>
          <w:b/>
          <w:color w:val="000000"/>
          <w:lang w:eastAsia="es-ES_tradnl"/>
        </w:rPr>
        <w:t>qué significa que seamos a imagen y semejanza de Dios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y </w:t>
      </w:r>
      <w:r w:rsidRPr="00820809">
        <w:rPr>
          <w:rFonts w:ascii="Times New Roman" w:eastAsia="Times New Roman" w:hAnsi="Times New Roman" w:cs="Times New Roman"/>
          <w:b/>
          <w:color w:val="000000"/>
          <w:lang w:eastAsia="es-ES_tradnl"/>
        </w:rPr>
        <w:t>qué nos relaciona con ÉL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Nos </w:t>
      </w:r>
      <w:r w:rsidRPr="002F0885">
        <w:rPr>
          <w:rFonts w:ascii="Times New Roman" w:eastAsia="Times New Roman" w:hAnsi="Times New Roman" w:cs="Times New Roman"/>
          <w:i/>
          <w:color w:val="000000"/>
          <w:lang w:eastAsia="es-ES_tradnl"/>
        </w:rPr>
        <w:t>relaciona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a su Energía Divina,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l</w:t>
      </w:r>
      <w:r w:rsidRPr="002F0885">
        <w:rPr>
          <w:rFonts w:ascii="Times New Roman" w:eastAsia="Times New Roman" w:hAnsi="Times New Roman" w:cs="Times New Roman"/>
          <w:b/>
          <w:color w:val="000000"/>
          <w:lang w:eastAsia="es-ES_tradnl"/>
        </w:rPr>
        <w:t>a energía implícita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nuestras oraciones y en la </w:t>
      </w:r>
      <w:r w:rsidRPr="002F0885">
        <w:rPr>
          <w:rFonts w:ascii="Times New Roman" w:eastAsia="Times New Roman" w:hAnsi="Times New Roman" w:cs="Times New Roman"/>
          <w:b/>
          <w:color w:val="000000"/>
          <w:lang w:eastAsia="es-ES_tradnl"/>
        </w:rPr>
        <w:t>actividad de recibir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su Energía en los Santos Sacramentos. </w:t>
      </w: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F0885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Otra clave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comprensión estaría en el </w:t>
      </w:r>
      <w:r w:rsidRPr="002F0885">
        <w:rPr>
          <w:rFonts w:ascii="Times New Roman" w:eastAsia="Times New Roman" w:hAnsi="Times New Roman" w:cs="Times New Roman"/>
          <w:b/>
          <w:color w:val="000000"/>
          <w:lang w:eastAsia="es-ES_tradnl"/>
        </w:rPr>
        <w:t>misterio de la Encarnación del Hijo de Dios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- la Segunda Persona de la Santísima Trinidad- por </w:t>
      </w:r>
      <w:r w:rsidRPr="00AD259C">
        <w:rPr>
          <w:rFonts w:ascii="Times New Roman" w:eastAsia="Times New Roman" w:hAnsi="Times New Roman" w:cs="Times New Roman"/>
          <w:b/>
          <w:color w:val="000000"/>
          <w:lang w:eastAsia="es-ES_tradnl"/>
        </w:rPr>
        <w:t>obra del Espíritu Santo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sobre la Madre de Dios, la Santísima Virgen María.</w:t>
      </w: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Lo que más </w:t>
      </w:r>
      <w:r w:rsidRPr="00AD259C">
        <w:rPr>
          <w:rFonts w:ascii="Times New Roman" w:eastAsia="Times New Roman" w:hAnsi="Times New Roman" w:cs="Times New Roman"/>
          <w:b/>
          <w:color w:val="000000"/>
          <w:lang w:eastAsia="es-ES_tradnl"/>
        </w:rPr>
        <w:t>me atrevo afirmar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acerca de la </w:t>
      </w:r>
      <w:r w:rsidRPr="00AD259C">
        <w:rPr>
          <w:rFonts w:ascii="Times New Roman" w:eastAsia="Times New Roman" w:hAnsi="Times New Roman" w:cs="Times New Roman"/>
          <w:b/>
          <w:color w:val="000000"/>
          <w:lang w:eastAsia="es-ES_tradnl"/>
        </w:rPr>
        <w:t>naturaleza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 Luz Divina, es que se trata de </w:t>
      </w:r>
      <w:r w:rsidRPr="00AD259C">
        <w:rPr>
          <w:rFonts w:ascii="Times New Roman" w:eastAsia="Times New Roman" w:hAnsi="Times New Roman" w:cs="Times New Roman"/>
          <w:b/>
          <w:color w:val="000000"/>
          <w:lang w:eastAsia="es-ES_tradnl"/>
        </w:rPr>
        <w:t>actividades de la Supraesencia una y única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las tres Hipóstasis o Personas de la Santísima Trinidad.</w:t>
      </w: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Volvamos por un momento </w:t>
      </w:r>
      <w:r w:rsidRPr="00AD259C">
        <w:rPr>
          <w:rFonts w:ascii="Times New Roman" w:eastAsia="Times New Roman" w:hAnsi="Times New Roman" w:cs="Times New Roman"/>
          <w:b/>
          <w:color w:val="000000"/>
          <w:lang w:eastAsia="es-ES_tradnl"/>
        </w:rPr>
        <w:t>a lo de la verdad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1230BD" w:rsidRPr="00FE6322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>Barlaam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- ese terrible contradictor de San Gregorio Palamás-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llamó </w:t>
      </w:r>
      <w:r w:rsidRPr="00FE04A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luz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al </w:t>
      </w:r>
      <w:r w:rsidRPr="00FE04AC">
        <w:rPr>
          <w:rFonts w:ascii="Times New Roman" w:eastAsia="Times New Roman" w:hAnsi="Times New Roman" w:cs="Times New Roman"/>
          <w:b/>
          <w:color w:val="000000"/>
          <w:lang w:eastAsia="es-ES_tradnl"/>
        </w:rPr>
        <w:t>conocimiento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pero para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nuestro santo,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lo que planteaba Barlaam sólo era una </w:t>
      </w:r>
      <w:r w:rsidRPr="00695EA4">
        <w:rPr>
          <w:rFonts w:ascii="Times New Roman" w:eastAsia="Times New Roman" w:hAnsi="Times New Roman" w:cs="Times New Roman"/>
          <w:b/>
          <w:color w:val="000000"/>
          <w:lang w:eastAsia="es-ES_tradnl"/>
        </w:rPr>
        <w:t>metáfora vacía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; ¿por qué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Palamás dijo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esto?</w:t>
      </w:r>
    </w:p>
    <w:p w:rsidR="001230BD" w:rsidRPr="00FE6322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1230BD" w:rsidRPr="00FE6322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Porque para nuestro santo </w:t>
      </w:r>
      <w:r w:rsidRPr="00A722E3">
        <w:rPr>
          <w:rFonts w:ascii="Times New Roman" w:eastAsia="Times New Roman" w:hAnsi="Times New Roman" w:cs="Times New Roman"/>
          <w:i/>
          <w:color w:val="000000"/>
          <w:lang w:eastAsia="es-ES_tradnl"/>
        </w:rPr>
        <w:t>el conocimiento es luz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A722E3">
        <w:rPr>
          <w:rFonts w:ascii="Times New Roman" w:eastAsia="Times New Roman" w:hAnsi="Times New Roman" w:cs="Times New Roman"/>
          <w:b/>
          <w:color w:val="000000"/>
          <w:lang w:eastAsia="es-ES_tradnl"/>
        </w:rPr>
        <w:t>sólo en la medida que es verdadero conocimiento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es decir, sólo en la medida en que </w:t>
      </w:r>
      <w:r w:rsidRPr="00A722E3">
        <w:rPr>
          <w:rFonts w:ascii="Times New Roman" w:eastAsia="Times New Roman" w:hAnsi="Times New Roman" w:cs="Times New Roman"/>
          <w:b/>
          <w:color w:val="000000"/>
          <w:lang w:eastAsia="es-ES_tradnl"/>
        </w:rPr>
        <w:t>la Luz Divina se manifesta iluminando nuestra lógica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695EA4">
        <w:rPr>
          <w:rFonts w:ascii="Times New Roman" w:eastAsia="Times New Roman" w:hAnsi="Times New Roman" w:cs="Times New Roman"/>
          <w:color w:val="000000"/>
          <w:lang w:eastAsia="es-ES_tradnl"/>
        </w:rPr>
        <w:t>así como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A722E3">
        <w:rPr>
          <w:rFonts w:ascii="Times New Roman" w:eastAsia="Times New Roman" w:hAnsi="Times New Roman" w:cs="Times New Roman"/>
          <w:b/>
          <w:color w:val="000000"/>
          <w:lang w:eastAsia="es-ES_tradnl"/>
        </w:rPr>
        <w:t>la significación de nuestras palabras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>;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o sea, 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A722E3">
        <w:rPr>
          <w:rFonts w:ascii="Times New Roman" w:eastAsia="Times New Roman" w:hAnsi="Times New Roman" w:cs="Times New Roman"/>
          <w:b/>
          <w:color w:val="000000"/>
          <w:lang w:eastAsia="es-ES_tradnl"/>
        </w:rPr>
        <w:t>iluminando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nuestra </w:t>
      </w:r>
      <w:r w:rsidRPr="00A722E3">
        <w:rPr>
          <w:rFonts w:ascii="Times New Roman" w:eastAsia="Times New Roman" w:hAnsi="Times New Roman" w:cs="Times New Roman"/>
          <w:b/>
          <w:color w:val="000000"/>
          <w:lang w:eastAsia="es-ES_tradnl"/>
        </w:rPr>
        <w:t>inteligencia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1230BD" w:rsidRPr="00FE6322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1230BD" w:rsidRPr="00FE6322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Dice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San Gregorio Palamás:   "</w:t>
      </w:r>
      <w:r w:rsidRPr="00FE6322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Aunque el conocimiento es justamente llamado luz, pero sólo gracias a aquella </w:t>
      </w:r>
      <w:r w:rsidRPr="006446D1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otra Luz</w:t>
      </w:r>
      <w:r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, la Divina, </w:t>
      </w:r>
      <w:r w:rsidRPr="00FE6322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y según sea </w:t>
      </w:r>
      <w:r w:rsidRPr="006446D1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cuanto de ella se distribuya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>"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:rsidR="001230BD" w:rsidRPr="00FE6322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1230BD" w:rsidRPr="00FE6322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Barlaam toma </w:t>
      </w:r>
      <w:r w:rsidRPr="008A3BAF">
        <w:rPr>
          <w:rFonts w:ascii="Times New Roman" w:eastAsia="Times New Roman" w:hAnsi="Times New Roman" w:cs="Times New Roman"/>
          <w:b/>
          <w:color w:val="000000"/>
          <w:lang w:eastAsia="es-ES_tradnl"/>
        </w:rPr>
        <w:t>literalmente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una metáfora, y a partir de ella </w:t>
      </w:r>
      <w:r w:rsidRPr="008A3BAF">
        <w:rPr>
          <w:rFonts w:ascii="Times New Roman" w:eastAsia="Times New Roman" w:hAnsi="Times New Roman" w:cs="Times New Roman"/>
          <w:b/>
          <w:color w:val="000000"/>
          <w:lang w:eastAsia="es-ES_tradnl"/>
        </w:rPr>
        <w:t>construye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una teoría de la Luz Divina, </w:t>
      </w:r>
      <w:r w:rsidRPr="008A3BAF">
        <w:rPr>
          <w:rFonts w:ascii="Times New Roman" w:eastAsia="Times New Roman" w:hAnsi="Times New Roman" w:cs="Times New Roman"/>
          <w:b/>
          <w:color w:val="000000"/>
          <w:lang w:eastAsia="es-ES_tradnl"/>
        </w:rPr>
        <w:t>reduciéndola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al conocimiento, como si éste fuese siempre y necesariamente </w:t>
      </w:r>
      <w:r w:rsidRPr="008A3BAF">
        <w:rPr>
          <w:rFonts w:ascii="Times New Roman" w:eastAsia="Times New Roman" w:hAnsi="Times New Roman" w:cs="Times New Roman"/>
          <w:i/>
          <w:color w:val="000000"/>
          <w:lang w:eastAsia="es-ES_tradnl"/>
        </w:rPr>
        <w:t>luminoso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1230BD" w:rsidRPr="00FE6322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1230BD" w:rsidRPr="00FE6322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Palamás hace exactamente lo contrario: </w:t>
      </w:r>
      <w:r w:rsidRPr="008A3BAF">
        <w:rPr>
          <w:rFonts w:ascii="Times New Roman" w:eastAsia="Times New Roman" w:hAnsi="Times New Roman" w:cs="Times New Roman"/>
          <w:b/>
          <w:color w:val="000000"/>
          <w:lang w:eastAsia="es-ES_tradnl"/>
        </w:rPr>
        <w:t>coloca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la metáfora </w:t>
      </w:r>
      <w:r w:rsidRPr="008A3BAF">
        <w:rPr>
          <w:rFonts w:ascii="Times New Roman" w:eastAsia="Times New Roman" w:hAnsi="Times New Roman" w:cs="Times New Roman"/>
          <w:b/>
          <w:color w:val="000000"/>
          <w:lang w:eastAsia="es-ES_tradnl"/>
        </w:rPr>
        <w:t>dentro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8A3BAF">
        <w:rPr>
          <w:rFonts w:ascii="Times New Roman" w:eastAsia="Times New Roman" w:hAnsi="Times New Roman" w:cs="Times New Roman"/>
          <w:b/>
          <w:color w:val="000000"/>
          <w:lang w:eastAsia="es-ES_tradnl"/>
        </w:rPr>
        <w:t>de la experiencia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 Luz Divina, mostrando que el </w:t>
      </w:r>
      <w:r w:rsidRPr="008A3BAF">
        <w:rPr>
          <w:rFonts w:ascii="Times New Roman" w:eastAsia="Times New Roman" w:hAnsi="Times New Roman" w:cs="Times New Roman"/>
          <w:b/>
          <w:color w:val="000000"/>
          <w:lang w:eastAsia="es-ES_tradnl"/>
        </w:rPr>
        <w:t>lenguaje mismo contiene en sí la verdad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>; pero atención:</w:t>
      </w:r>
    </w:p>
    <w:p w:rsidR="001230BD" w:rsidRPr="00FE6322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1230BD" w:rsidRPr="00FE6322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D152F1">
        <w:rPr>
          <w:rFonts w:ascii="Times New Roman" w:eastAsia="Times New Roman" w:hAnsi="Times New Roman" w:cs="Times New Roman"/>
          <w:b/>
          <w:color w:val="000000"/>
          <w:lang w:eastAsia="es-ES_tradnl"/>
        </w:rPr>
        <w:t>La verdad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no es inmediatamente </w:t>
      </w:r>
      <w:r w:rsidRPr="00EC0F53">
        <w:rPr>
          <w:rFonts w:ascii="Times New Roman" w:eastAsia="Times New Roman" w:hAnsi="Times New Roman" w:cs="Times New Roman"/>
          <w:b/>
          <w:color w:val="000000"/>
          <w:lang w:eastAsia="es-ES_tradnl"/>
        </w:rPr>
        <w:t>comprendida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si nuestro enfoque es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EC0F53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nominalista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es decir,  si </w:t>
      </w:r>
      <w:r w:rsidRPr="00EC0F53">
        <w:rPr>
          <w:rFonts w:ascii="Times New Roman" w:eastAsia="Times New Roman" w:hAnsi="Times New Roman" w:cs="Times New Roman"/>
          <w:b/>
          <w:color w:val="000000"/>
          <w:lang w:eastAsia="es-ES_tradnl"/>
        </w:rPr>
        <w:t>privilegia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mos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el valor significa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tivo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tienen las palabras, </w:t>
      </w:r>
      <w:r w:rsidRPr="00EC0F53">
        <w:rPr>
          <w:rFonts w:ascii="Times New Roman" w:eastAsia="Times New Roman" w:hAnsi="Times New Roman" w:cs="Times New Roman"/>
          <w:b/>
          <w:color w:val="000000"/>
          <w:lang w:eastAsia="es-ES_tradnl"/>
        </w:rPr>
        <w:t>por sobre la verdad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dicho lenguaje </w:t>
      </w:r>
      <w:r w:rsidRPr="00EC0F53">
        <w:rPr>
          <w:rFonts w:ascii="Times New Roman" w:eastAsia="Times New Roman" w:hAnsi="Times New Roman" w:cs="Times New Roman"/>
          <w:b/>
          <w:color w:val="000000"/>
          <w:lang w:eastAsia="es-ES_tradnl"/>
        </w:rPr>
        <w:t>tiene como función transmitir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:rsidR="001230BD" w:rsidRPr="00FE6322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1230BD" w:rsidRPr="00FE6322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</w:t>
      </w:r>
      <w:r w:rsidRPr="00EC0F53">
        <w:rPr>
          <w:rFonts w:ascii="Times New Roman" w:eastAsia="Times New Roman" w:hAnsi="Times New Roman" w:cs="Times New Roman"/>
          <w:b/>
          <w:color w:val="000000"/>
          <w:lang w:eastAsia="es-ES_tradnl"/>
        </w:rPr>
        <w:t>mero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conocimiento </w:t>
      </w:r>
      <w:r w:rsidRPr="00EC0F53">
        <w:rPr>
          <w:rFonts w:ascii="Times New Roman" w:eastAsia="Times New Roman" w:hAnsi="Times New Roman" w:cs="Times New Roman"/>
          <w:b/>
          <w:color w:val="000000"/>
          <w:lang w:eastAsia="es-ES_tradnl"/>
        </w:rPr>
        <w:t>no es una luz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absoluto, a menos que sea un </w:t>
      </w:r>
      <w:r w:rsidRPr="00EC0F53">
        <w:rPr>
          <w:rFonts w:ascii="Times New Roman" w:eastAsia="Times New Roman" w:hAnsi="Times New Roman" w:cs="Times New Roman"/>
          <w:b/>
          <w:i/>
          <w:iCs/>
          <w:color w:val="000000"/>
          <w:lang w:eastAsia="es-ES_tradnl"/>
        </w:rPr>
        <w:t>verdadero </w:t>
      </w:r>
      <w:r w:rsidRPr="00EC0F53">
        <w:rPr>
          <w:rFonts w:ascii="Times New Roman" w:eastAsia="Times New Roman" w:hAnsi="Times New Roman" w:cs="Times New Roman"/>
          <w:b/>
          <w:color w:val="000000"/>
          <w:lang w:eastAsia="es-ES_tradnl"/>
        </w:rPr>
        <w:t>conocimiento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así como el significado de una palabra, </w:t>
      </w:r>
      <w:r w:rsidRPr="0073677B">
        <w:rPr>
          <w:rFonts w:ascii="Times New Roman" w:eastAsia="Times New Roman" w:hAnsi="Times New Roman" w:cs="Times New Roman"/>
          <w:b/>
          <w:color w:val="000000"/>
          <w:lang w:eastAsia="es-ES_tradnl"/>
        </w:rPr>
        <w:t>por sí misma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no es necesariamente portadora de la verdad, a menos que </w:t>
      </w:r>
      <w:r w:rsidRPr="0073677B">
        <w:rPr>
          <w:rFonts w:ascii="Times New Roman" w:eastAsia="Times New Roman" w:hAnsi="Times New Roman" w:cs="Times New Roman"/>
          <w:b/>
          <w:color w:val="000000"/>
          <w:lang w:eastAsia="es-ES_tradnl"/>
        </w:rPr>
        <w:t>se haga de ella un instrumento de la verdad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>Cristo es el </w:t>
      </w:r>
      <w:r w:rsidRPr="0073677B">
        <w:rPr>
          <w:rFonts w:ascii="Times New Roman" w:eastAsia="Times New Roman" w:hAnsi="Times New Roman" w:cs="Times New Roman"/>
          <w:b/>
          <w:i/>
          <w:iCs/>
          <w:color w:val="000000"/>
          <w:lang w:eastAsia="es-ES_tradnl"/>
        </w:rPr>
        <w:t>Lógos</w:t>
      </w:r>
      <w:r w:rsidRPr="00FE6322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,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 es la </w:t>
      </w:r>
      <w:r w:rsidRPr="0073677B">
        <w:rPr>
          <w:rFonts w:ascii="Times New Roman" w:eastAsia="Times New Roman" w:hAnsi="Times New Roman" w:cs="Times New Roman"/>
          <w:b/>
          <w:color w:val="000000"/>
          <w:lang w:eastAsia="es-ES_tradnl"/>
        </w:rPr>
        <w:t>Verdad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 w:rsidRPr="0073677B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es la palabra como principio de Verdad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;  no es lo mismo que las  palabras que uno </w:t>
      </w:r>
      <w:r w:rsidRPr="0073677B">
        <w:rPr>
          <w:rFonts w:ascii="Times New Roman" w:eastAsia="Times New Roman" w:hAnsi="Times New Roman" w:cs="Times New Roman"/>
          <w:b/>
          <w:color w:val="000000"/>
          <w:lang w:eastAsia="es-ES_tradnl"/>
        </w:rPr>
        <w:t>pronuncia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que poseen uno o varios </w:t>
      </w:r>
      <w:r w:rsidRPr="0073677B">
        <w:rPr>
          <w:rFonts w:ascii="Times New Roman" w:eastAsia="Times New Roman" w:hAnsi="Times New Roman" w:cs="Times New Roman"/>
          <w:b/>
          <w:color w:val="000000"/>
          <w:lang w:eastAsia="es-ES_tradnl"/>
        </w:rPr>
        <w:t>significados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que 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a veces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son 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>muy definidos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pero otras veces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son 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>ambiguos.</w:t>
      </w: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Pero reparemos en una cosa:</w:t>
      </w: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Cristo </w:t>
      </w:r>
      <w:r w:rsidRPr="00063868">
        <w:rPr>
          <w:rFonts w:ascii="Times New Roman" w:eastAsia="Times New Roman" w:hAnsi="Times New Roman" w:cs="Times New Roman"/>
          <w:b/>
          <w:color w:val="000000"/>
          <w:lang w:eastAsia="es-ES_tradnl"/>
        </w:rPr>
        <w:t>enseñó, predicó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es decir, nos otorgó </w:t>
      </w:r>
      <w:r w:rsidRPr="005E42F2">
        <w:rPr>
          <w:rFonts w:ascii="Times New Roman" w:eastAsia="Times New Roman" w:hAnsi="Times New Roman" w:cs="Times New Roman"/>
          <w:b/>
          <w:color w:val="000000"/>
          <w:lang w:eastAsia="es-ES_tradnl"/>
        </w:rPr>
        <w:t>su palabra como la Verdad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Pero </w:t>
      </w:r>
      <w:r w:rsidRPr="00BE3091">
        <w:rPr>
          <w:rFonts w:ascii="Times New Roman" w:eastAsia="Times New Roman" w:hAnsi="Times New Roman" w:cs="Times New Roman"/>
          <w:b/>
          <w:color w:val="000000"/>
          <w:lang w:eastAsia="es-ES_tradnl"/>
        </w:rPr>
        <w:t>también actuó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 w:rsidRPr="00BE3091">
        <w:rPr>
          <w:rFonts w:ascii="Times New Roman" w:eastAsia="Times New Roman" w:hAnsi="Times New Roman" w:cs="Times New Roman"/>
          <w:b/>
          <w:color w:val="000000"/>
          <w:lang w:eastAsia="es-ES_tradnl"/>
        </w:rPr>
        <w:t>realizó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milagros curativos e incluso de resurrección de muertos.</w:t>
      </w: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BE3091">
        <w:rPr>
          <w:rFonts w:ascii="Times New Roman" w:eastAsia="Times New Roman" w:hAnsi="Times New Roman" w:cs="Times New Roman"/>
          <w:b/>
          <w:color w:val="000000"/>
          <w:lang w:eastAsia="es-ES_tradnl"/>
        </w:rPr>
        <w:t>Instituyó la Eucaristía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para que podamos tenerlo en nosotros por siempre.</w:t>
      </w: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b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otras palabras, tal como Él mismo manifestó: </w:t>
      </w:r>
      <w:r w:rsidRPr="00BE3091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Yo soy el Camino, la Verdad y la Vida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podemos concluir que la Luz Divina es la </w:t>
      </w:r>
      <w:r w:rsidRPr="001D22A5">
        <w:rPr>
          <w:rFonts w:ascii="Times New Roman" w:eastAsia="Times New Roman" w:hAnsi="Times New Roman" w:cs="Times New Roman"/>
          <w:b/>
          <w:color w:val="000000"/>
          <w:lang w:eastAsia="es-ES_tradnl"/>
        </w:rPr>
        <w:t>Energía Divina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DD1C88">
        <w:rPr>
          <w:rFonts w:ascii="Times New Roman" w:eastAsia="Times New Roman" w:hAnsi="Times New Roman" w:cs="Times New Roman"/>
          <w:color w:val="000000"/>
          <w:lang w:eastAsia="es-ES_tradnl"/>
        </w:rPr>
        <w:t>que</w:t>
      </w:r>
      <w:r w:rsidRPr="001D22A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</w:p>
    <w:p w:rsidR="001230BD" w:rsidRPr="00397626" w:rsidRDefault="001230BD" w:rsidP="001230BD">
      <w:pPr>
        <w:jc w:val="both"/>
        <w:rPr>
          <w:rFonts w:ascii="Times New Roman" w:eastAsia="Times New Roman" w:hAnsi="Times New Roman" w:cs="Times New Roman"/>
          <w:b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ab/>
      </w:r>
      <w:r w:rsidRPr="001D22A5">
        <w:rPr>
          <w:rFonts w:ascii="Times New Roman" w:eastAsia="Times New Roman" w:hAnsi="Times New Roman" w:cs="Times New Roman"/>
          <w:b/>
          <w:color w:val="000000"/>
          <w:lang w:eastAsia="es-ES_tradnl"/>
        </w:rPr>
        <w:t>como camino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nos permite enlazar nuestra energía con Ella; </w:t>
      </w: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ab/>
        <w:t xml:space="preserve">que </w:t>
      </w:r>
      <w:r w:rsidRPr="001D22A5">
        <w:rPr>
          <w:rFonts w:ascii="Times New Roman" w:eastAsia="Times New Roman" w:hAnsi="Times New Roman" w:cs="Times New Roman"/>
          <w:b/>
          <w:color w:val="000000"/>
          <w:lang w:eastAsia="es-ES_tradnl"/>
        </w:rPr>
        <w:t>como Verdad ilumina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nuestro entendimiento  y </w:t>
      </w: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ab/>
        <w:t xml:space="preserve">que </w:t>
      </w:r>
      <w:r w:rsidRPr="001D22A5">
        <w:rPr>
          <w:rFonts w:ascii="Times New Roman" w:eastAsia="Times New Roman" w:hAnsi="Times New Roman" w:cs="Times New Roman"/>
          <w:b/>
          <w:color w:val="000000"/>
          <w:lang w:eastAsia="es-ES_tradnl"/>
        </w:rPr>
        <w:t>como Vida sostiene la nuestra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sostiene la vitalidad del cosmos y que finalmente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ab/>
        <w:t xml:space="preserve">      nos otorgará </w:t>
      </w:r>
      <w:r w:rsidRPr="001D22A5">
        <w:rPr>
          <w:rFonts w:ascii="Times New Roman" w:eastAsia="Times New Roman" w:hAnsi="Times New Roman" w:cs="Times New Roman"/>
          <w:b/>
          <w:color w:val="000000"/>
          <w:lang w:eastAsia="es-ES_tradnl"/>
        </w:rPr>
        <w:t>la vida eterna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D22A5">
        <w:rPr>
          <w:rFonts w:ascii="Times New Roman" w:eastAsia="Times New Roman" w:hAnsi="Times New Roman" w:cs="Times New Roman"/>
          <w:b/>
          <w:color w:val="000000"/>
          <w:lang w:eastAsia="es-ES_tradnl"/>
        </w:rPr>
        <w:t>Camino, Verdad y Vida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serían entonces, a mi leal saber y entender, </w:t>
      </w:r>
      <w:r w:rsidRPr="001D22A5">
        <w:rPr>
          <w:rFonts w:ascii="Times New Roman" w:eastAsia="Times New Roman" w:hAnsi="Times New Roman" w:cs="Times New Roman"/>
          <w:b/>
          <w:color w:val="000000"/>
          <w:lang w:eastAsia="es-ES_tradnl"/>
        </w:rPr>
        <w:t>algunos de los actos de Dios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que, entre otros que puedan sernos desconocidos, se nos </w:t>
      </w:r>
      <w:r w:rsidRPr="00705A92">
        <w:rPr>
          <w:rFonts w:ascii="Times New Roman" w:eastAsia="Times New Roman" w:hAnsi="Times New Roman" w:cs="Times New Roman"/>
          <w:b/>
          <w:color w:val="000000"/>
          <w:lang w:eastAsia="es-ES_tradnl"/>
        </w:rPr>
        <w:t>manifiestan como constitutivos de la Luz Divina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de la </w:t>
      </w:r>
      <w:r w:rsidRPr="00705A92">
        <w:rPr>
          <w:rFonts w:ascii="Times New Roman" w:eastAsia="Times New Roman" w:hAnsi="Times New Roman" w:cs="Times New Roman"/>
          <w:b/>
          <w:color w:val="000000"/>
          <w:lang w:eastAsia="es-ES_tradnl"/>
        </w:rPr>
        <w:t>Energía Divina Increada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pero </w:t>
      </w:r>
      <w:r w:rsidRPr="00B74D7F">
        <w:rPr>
          <w:rFonts w:ascii="Times New Roman" w:eastAsia="Times New Roman" w:hAnsi="Times New Roman" w:cs="Times New Roman"/>
          <w:color w:val="000000"/>
          <w:lang w:eastAsia="es-ES_tradnl"/>
        </w:rPr>
        <w:t>permaneciendo para nosotros</w:t>
      </w:r>
      <w:r w:rsidRPr="00705A92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el misterio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: </w:t>
      </w:r>
      <w:r w:rsidRPr="00705A92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en qué consiste la Energía Divina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 w:rsidRPr="00705A92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la Luz Divina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Y ante el misterio no queda más que </w:t>
      </w:r>
      <w:r w:rsidRPr="00B74D7F">
        <w:rPr>
          <w:rFonts w:ascii="Times New Roman" w:eastAsia="Times New Roman" w:hAnsi="Times New Roman" w:cs="Times New Roman"/>
          <w:b/>
          <w:color w:val="000000"/>
          <w:lang w:eastAsia="es-ES_tradnl"/>
        </w:rPr>
        <w:t>guardar silencio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inclinar humildemente la cabeza y </w:t>
      </w:r>
      <w:r w:rsidRPr="00B74D7F">
        <w:rPr>
          <w:rFonts w:ascii="Times New Roman" w:eastAsia="Times New Roman" w:hAnsi="Times New Roman" w:cs="Times New Roman"/>
          <w:b/>
          <w:color w:val="000000"/>
          <w:lang w:eastAsia="es-ES_tradnl"/>
        </w:rPr>
        <w:t>recoger nuestro espíritu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a lo más profundo de nuestro </w:t>
      </w:r>
      <w:r w:rsidRPr="00B74D7F">
        <w:rPr>
          <w:rFonts w:ascii="Times New Roman" w:eastAsia="Times New Roman" w:hAnsi="Times New Roman" w:cs="Times New Roman"/>
          <w:b/>
          <w:color w:val="000000"/>
          <w:lang w:eastAsia="es-ES_tradnl"/>
        </w:rPr>
        <w:t>corazón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para sentir </w:t>
      </w:r>
      <w:r w:rsidRPr="00B74D7F">
        <w:rPr>
          <w:rFonts w:ascii="Times New Roman" w:eastAsia="Times New Roman" w:hAnsi="Times New Roman" w:cs="Times New Roman"/>
          <w:b/>
          <w:color w:val="000000"/>
          <w:lang w:eastAsia="es-ES_tradnl"/>
        </w:rPr>
        <w:t>allí el latir de la Energía Divina en nuestro ser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Que la Luz Divina nos fortalezca en nuestra deificación.</w:t>
      </w:r>
    </w:p>
    <w:p w:rsidR="001230BD" w:rsidRDefault="001230BD" w:rsidP="001230BD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1230BD" w:rsidRDefault="001230BD"/>
    <w:sectPr w:rsidR="001230BD" w:rsidSect="00E71C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BD"/>
    <w:rsid w:val="001230BD"/>
    <w:rsid w:val="00E7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34CE459B-7D31-2B45-BD5A-0AE0ABC2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0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1358</Words>
  <Characters>7474</Characters>
  <Application>Microsoft Office Word</Application>
  <DocSecurity>0</DocSecurity>
  <Lines>62</Lines>
  <Paragraphs>17</Paragraphs>
  <ScaleCrop>false</ScaleCrop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Farah Taré</dc:creator>
  <cp:keywords/>
  <dc:description/>
  <cp:lastModifiedBy/>
  <cp:revision>1</cp:revision>
  <dcterms:created xsi:type="dcterms:W3CDTF">2021-05-08T20:31:00Z</dcterms:created>
</cp:coreProperties>
</file>