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9E3" w:rsidRDefault="002329E3" w:rsidP="002329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KP 9   Dios mismo se entrega en sus Energías Divinas Increadas</w:t>
      </w:r>
    </w:p>
    <w:p w:rsidR="002329E3" w:rsidRDefault="002329E3" w:rsidP="002329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  <w:r w:rsidRPr="005843C1">
        <w:rPr>
          <w:rFonts w:ascii="Times New Roman" w:hAnsi="Times New Roman" w:cs="Times New Roman"/>
        </w:rPr>
        <w:t>En la kápsula pasada</w:t>
      </w:r>
      <w:r>
        <w:rPr>
          <w:rFonts w:ascii="Times New Roman" w:hAnsi="Times New Roman" w:cs="Times New Roman"/>
        </w:rPr>
        <w:t xml:space="preserve"> mencionamos que todas las cosas están </w:t>
      </w:r>
      <w:r w:rsidRPr="004A5AC3">
        <w:rPr>
          <w:rFonts w:ascii="Times New Roman" w:hAnsi="Times New Roman" w:cs="Times New Roman"/>
          <w:b/>
        </w:rPr>
        <w:t>constituidas</w:t>
      </w:r>
      <w:r>
        <w:rPr>
          <w:rFonts w:ascii="Times New Roman" w:hAnsi="Times New Roman" w:cs="Times New Roman"/>
        </w:rPr>
        <w:t xml:space="preserve"> por materia, forma y energía; que la </w:t>
      </w:r>
      <w:r w:rsidRPr="004A5AC3">
        <w:rPr>
          <w:rFonts w:ascii="Times New Roman" w:hAnsi="Times New Roman" w:cs="Times New Roman"/>
          <w:b/>
        </w:rPr>
        <w:t>energía informada</w:t>
      </w:r>
      <w:r>
        <w:rPr>
          <w:rFonts w:ascii="Times New Roman" w:hAnsi="Times New Roman" w:cs="Times New Roman"/>
        </w:rPr>
        <w:t xml:space="preserve">, es decir la energía y la forma unidas, eran </w:t>
      </w:r>
      <w:r w:rsidRPr="004A5AC3">
        <w:rPr>
          <w:rFonts w:ascii="Times New Roman" w:hAnsi="Times New Roman" w:cs="Times New Roman"/>
          <w:b/>
        </w:rPr>
        <w:t>previas</w:t>
      </w:r>
      <w:r>
        <w:rPr>
          <w:rFonts w:ascii="Times New Roman" w:hAnsi="Times New Roman" w:cs="Times New Roman"/>
        </w:rPr>
        <w:t xml:space="preserve"> a la materia y que </w:t>
      </w:r>
      <w:r w:rsidRPr="00DD1C88">
        <w:rPr>
          <w:rFonts w:ascii="Times New Roman" w:hAnsi="Times New Roman" w:cs="Times New Roman"/>
        </w:rPr>
        <w:t>ésta</w:t>
      </w:r>
      <w:r w:rsidRPr="004A5AC3">
        <w:rPr>
          <w:rFonts w:ascii="Times New Roman" w:hAnsi="Times New Roman" w:cs="Times New Roman"/>
          <w:b/>
        </w:rPr>
        <w:t xml:space="preserve"> provenía </w:t>
      </w:r>
      <w:r w:rsidRPr="00DD1C88">
        <w:rPr>
          <w:rFonts w:ascii="Times New Roman" w:hAnsi="Times New Roman" w:cs="Times New Roman"/>
        </w:rPr>
        <w:t>precisamente</w:t>
      </w:r>
      <w:r>
        <w:rPr>
          <w:rFonts w:ascii="Times New Roman" w:hAnsi="Times New Roman" w:cs="Times New Roman"/>
          <w:b/>
        </w:rPr>
        <w:t xml:space="preserve"> </w:t>
      </w:r>
      <w:r w:rsidRPr="00DD1C88">
        <w:rPr>
          <w:rFonts w:ascii="Times New Roman" w:hAnsi="Times New Roman" w:cs="Times New Roman"/>
        </w:rPr>
        <w:t>de</w:t>
      </w:r>
      <w:r w:rsidRPr="004A5AC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la </w:t>
      </w:r>
      <w:r w:rsidRPr="00DD1C88">
        <w:rPr>
          <w:rFonts w:ascii="Times New Roman" w:hAnsi="Times New Roman" w:cs="Times New Roman"/>
          <w:b/>
        </w:rPr>
        <w:t>condensación</w:t>
      </w:r>
      <w:r>
        <w:rPr>
          <w:rFonts w:ascii="Times New Roman" w:hAnsi="Times New Roman" w:cs="Times New Roman"/>
        </w:rPr>
        <w:t xml:space="preserve"> de la energía y la forma unidas. </w:t>
      </w: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Dijimos que la Energía Cósmica Primordial manifestada en el Big Bang, era </w:t>
      </w:r>
      <w:r w:rsidRPr="004A5AC3">
        <w:rPr>
          <w:rFonts w:ascii="Times New Roman" w:hAnsi="Times New Roman" w:cs="Times New Roman"/>
          <w:b/>
        </w:rPr>
        <w:t>consecuencia</w:t>
      </w:r>
      <w:r>
        <w:rPr>
          <w:rFonts w:ascii="Times New Roman" w:hAnsi="Times New Roman" w:cs="Times New Roman"/>
        </w:rPr>
        <w:t xml:space="preserve"> de la </w:t>
      </w:r>
      <w:r w:rsidRPr="004A5AC3">
        <w:rPr>
          <w:rFonts w:ascii="Times New Roman" w:hAnsi="Times New Roman" w:cs="Times New Roman"/>
          <w:b/>
        </w:rPr>
        <w:t>cesión de Energías Divinas Increadas</w:t>
      </w:r>
      <w:r>
        <w:rPr>
          <w:rFonts w:ascii="Times New Roman" w:hAnsi="Times New Roman" w:cs="Times New Roman"/>
        </w:rPr>
        <w:t xml:space="preserve"> donadas amorosamente por la Santa Tríada para crear el Cosmos.</w:t>
      </w: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También explicamos que en cada ente se podría </w:t>
      </w:r>
      <w:r w:rsidRPr="004A5AC3">
        <w:rPr>
          <w:rFonts w:ascii="Times New Roman" w:hAnsi="Times New Roman" w:cs="Times New Roman"/>
          <w:b/>
        </w:rPr>
        <w:t>distinguir</w:t>
      </w:r>
      <w:r>
        <w:rPr>
          <w:rFonts w:ascii="Times New Roman" w:hAnsi="Times New Roman" w:cs="Times New Roman"/>
        </w:rPr>
        <w:t xml:space="preserve"> entre la energía </w:t>
      </w:r>
      <w:r w:rsidRPr="004A5AC3">
        <w:rPr>
          <w:rFonts w:ascii="Times New Roman" w:hAnsi="Times New Roman" w:cs="Times New Roman"/>
          <w:b/>
        </w:rPr>
        <w:t>fundamento</w:t>
      </w:r>
      <w:r>
        <w:rPr>
          <w:rFonts w:ascii="Times New Roman" w:hAnsi="Times New Roman" w:cs="Times New Roman"/>
        </w:rPr>
        <w:t xml:space="preserve"> o materia, la energía </w:t>
      </w:r>
      <w:r w:rsidRPr="004A5AC3">
        <w:rPr>
          <w:rFonts w:ascii="Times New Roman" w:hAnsi="Times New Roman" w:cs="Times New Roman"/>
          <w:b/>
        </w:rPr>
        <w:t>basal</w:t>
      </w:r>
      <w:r>
        <w:rPr>
          <w:rFonts w:ascii="Times New Roman" w:hAnsi="Times New Roman" w:cs="Times New Roman"/>
        </w:rPr>
        <w:t xml:space="preserve"> que da unidad y persistencia al ente en sus características propias, y la energía </w:t>
      </w:r>
      <w:r w:rsidRPr="004A5AC3">
        <w:rPr>
          <w:rFonts w:ascii="Times New Roman" w:hAnsi="Times New Roman" w:cs="Times New Roman"/>
          <w:b/>
        </w:rPr>
        <w:t>cedible o asumible</w:t>
      </w:r>
      <w:r>
        <w:rPr>
          <w:rFonts w:ascii="Times New Roman" w:hAnsi="Times New Roman" w:cs="Times New Roman"/>
        </w:rPr>
        <w:t xml:space="preserve"> con la cual se producen las operaciones del ente en sí mismo y respecto de otros entes.</w:t>
      </w: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Comentamos que </w:t>
      </w:r>
      <w:r w:rsidRPr="004A5AC3">
        <w:rPr>
          <w:rFonts w:ascii="Times New Roman" w:hAnsi="Times New Roman" w:cs="Times New Roman"/>
          <w:b/>
        </w:rPr>
        <w:t>entre</w:t>
      </w:r>
      <w:r>
        <w:rPr>
          <w:rFonts w:ascii="Times New Roman" w:hAnsi="Times New Roman" w:cs="Times New Roman"/>
        </w:rPr>
        <w:t xml:space="preserve"> la energía basal y la energía cedible o asumible de un ente, había </w:t>
      </w:r>
      <w:r w:rsidRPr="004A5AC3">
        <w:rPr>
          <w:rFonts w:ascii="Times New Roman" w:hAnsi="Times New Roman" w:cs="Times New Roman"/>
          <w:b/>
        </w:rPr>
        <w:t>continuidad de naturaleza y continuidad operativa</w:t>
      </w:r>
      <w:r>
        <w:rPr>
          <w:rFonts w:ascii="Times New Roman" w:hAnsi="Times New Roman" w:cs="Times New Roman"/>
        </w:rPr>
        <w:t xml:space="preserve">, y que  la </w:t>
      </w:r>
      <w:r w:rsidRPr="004A5AC3">
        <w:rPr>
          <w:rFonts w:ascii="Times New Roman" w:hAnsi="Times New Roman" w:cs="Times New Roman"/>
          <w:b/>
        </w:rPr>
        <w:t>relación</w:t>
      </w:r>
      <w:r>
        <w:rPr>
          <w:rFonts w:ascii="Times New Roman" w:hAnsi="Times New Roman" w:cs="Times New Roman"/>
        </w:rPr>
        <w:t xml:space="preserve"> entre distintos entes era gracias a la </w:t>
      </w:r>
      <w:r w:rsidRPr="004A5AC3">
        <w:rPr>
          <w:rFonts w:ascii="Times New Roman" w:hAnsi="Times New Roman" w:cs="Times New Roman"/>
          <w:b/>
        </w:rPr>
        <w:t>energía desplegada de unos a otros</w:t>
      </w:r>
      <w:r>
        <w:rPr>
          <w:rFonts w:ascii="Times New Roman" w:hAnsi="Times New Roman" w:cs="Times New Roman"/>
        </w:rPr>
        <w:t>.</w:t>
      </w: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Siendo imposible e inimaginable una participación del </w:t>
      </w:r>
      <w:r w:rsidRPr="004A5AC3">
        <w:rPr>
          <w:rFonts w:ascii="Times New Roman" w:hAnsi="Times New Roman" w:cs="Times New Roman"/>
          <w:b/>
        </w:rPr>
        <w:t>Cosmos</w:t>
      </w:r>
      <w:r>
        <w:rPr>
          <w:rFonts w:ascii="Times New Roman" w:hAnsi="Times New Roman" w:cs="Times New Roman"/>
        </w:rPr>
        <w:t xml:space="preserve"> en la </w:t>
      </w:r>
      <w:r w:rsidRPr="004A5AC3">
        <w:rPr>
          <w:rFonts w:ascii="Times New Roman" w:hAnsi="Times New Roman" w:cs="Times New Roman"/>
          <w:b/>
        </w:rPr>
        <w:t>Supraesencia Divina</w:t>
      </w:r>
      <w:r>
        <w:rPr>
          <w:rFonts w:ascii="Times New Roman" w:hAnsi="Times New Roman" w:cs="Times New Roman"/>
        </w:rPr>
        <w:t xml:space="preserve">, lo cual sería un </w:t>
      </w:r>
      <w:r w:rsidRPr="004A5AC3">
        <w:rPr>
          <w:rFonts w:ascii="Times New Roman" w:hAnsi="Times New Roman" w:cs="Times New Roman"/>
          <w:b/>
        </w:rPr>
        <w:t>panteismo absurdo</w:t>
      </w:r>
      <w:r>
        <w:rPr>
          <w:rFonts w:ascii="Times New Roman" w:hAnsi="Times New Roman" w:cs="Times New Roman"/>
        </w:rPr>
        <w:t xml:space="preserve">, sí podría pensarse en la existencia de cierta </w:t>
      </w:r>
      <w:r w:rsidRPr="004A5AC3">
        <w:rPr>
          <w:rFonts w:ascii="Times New Roman" w:hAnsi="Times New Roman" w:cs="Times New Roman"/>
          <w:b/>
        </w:rPr>
        <w:t>continuidad</w:t>
      </w:r>
      <w:r>
        <w:rPr>
          <w:rFonts w:ascii="Times New Roman" w:hAnsi="Times New Roman" w:cs="Times New Roman"/>
        </w:rPr>
        <w:t xml:space="preserve"> </w:t>
      </w:r>
      <w:r w:rsidRPr="004A5AC3">
        <w:rPr>
          <w:rFonts w:ascii="Times New Roman" w:hAnsi="Times New Roman" w:cs="Times New Roman"/>
          <w:b/>
        </w:rPr>
        <w:t>energética</w:t>
      </w:r>
      <w:r>
        <w:rPr>
          <w:rFonts w:ascii="Times New Roman" w:hAnsi="Times New Roman" w:cs="Times New Roman"/>
        </w:rPr>
        <w:t xml:space="preserve"> entre la Divinidad y su Creación, imaginando que el Cosmos se halla </w:t>
      </w:r>
      <w:r w:rsidRPr="004A5AC3">
        <w:rPr>
          <w:rFonts w:ascii="Times New Roman" w:hAnsi="Times New Roman" w:cs="Times New Roman"/>
          <w:b/>
        </w:rPr>
        <w:t>inmerso en un campo de Energías Divinas y penetrado por él</w:t>
      </w:r>
      <w:r>
        <w:rPr>
          <w:rFonts w:ascii="Times New Roman" w:hAnsi="Times New Roman" w:cs="Times New Roman"/>
        </w:rPr>
        <w:t>.</w:t>
      </w: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este modo podría decirse que las fuerzas </w:t>
      </w:r>
      <w:r w:rsidRPr="004A5AC3">
        <w:rPr>
          <w:rFonts w:ascii="Times New Roman" w:hAnsi="Times New Roman" w:cs="Times New Roman"/>
          <w:b/>
        </w:rPr>
        <w:t>gravitatorias</w:t>
      </w:r>
      <w:r>
        <w:rPr>
          <w:rFonts w:ascii="Times New Roman" w:hAnsi="Times New Roman" w:cs="Times New Roman"/>
        </w:rPr>
        <w:t xml:space="preserve">, que operan a grandes distancias, son una </w:t>
      </w:r>
      <w:r w:rsidRPr="004A5AC3">
        <w:rPr>
          <w:rFonts w:ascii="Times New Roman" w:hAnsi="Times New Roman" w:cs="Times New Roman"/>
          <w:b/>
        </w:rPr>
        <w:t>manifestación</w:t>
      </w:r>
      <w:r>
        <w:rPr>
          <w:rFonts w:ascii="Times New Roman" w:hAnsi="Times New Roman" w:cs="Times New Roman"/>
        </w:rPr>
        <w:t xml:space="preserve"> de esta Energía Divina, y que asimismo Élla daría cuenta del </w:t>
      </w:r>
      <w:r w:rsidRPr="004A5AC3">
        <w:rPr>
          <w:rFonts w:ascii="Times New Roman" w:hAnsi="Times New Roman" w:cs="Times New Roman"/>
          <w:b/>
        </w:rPr>
        <w:t>comportamiento cuántico</w:t>
      </w:r>
      <w:r>
        <w:rPr>
          <w:rFonts w:ascii="Times New Roman" w:hAnsi="Times New Roman" w:cs="Times New Roman"/>
        </w:rPr>
        <w:t xml:space="preserve"> de partículas sumamente alejadas, pero que se hallan </w:t>
      </w:r>
      <w:r w:rsidRPr="00420DE8">
        <w:rPr>
          <w:rFonts w:ascii="Times New Roman" w:hAnsi="Times New Roman" w:cs="Times New Roman"/>
          <w:b/>
        </w:rPr>
        <w:t>ligadas</w:t>
      </w:r>
      <w:r>
        <w:rPr>
          <w:rFonts w:ascii="Times New Roman" w:hAnsi="Times New Roman" w:cs="Times New Roman"/>
        </w:rPr>
        <w:t xml:space="preserve"> en sus movimientos a pesar de la enorme distancia que pueda separarlas.</w:t>
      </w: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Dice San Gregorio Palamás, </w:t>
      </w:r>
      <w:r w:rsidRPr="00420DE8">
        <w:rPr>
          <w:rFonts w:ascii="Times New Roman" w:hAnsi="Times New Roman" w:cs="Times New Roman"/>
          <w:b/>
        </w:rPr>
        <w:t>que de la Santa Tríada</w:t>
      </w:r>
      <w:r>
        <w:rPr>
          <w:rFonts w:ascii="Times New Roman" w:hAnsi="Times New Roman" w:cs="Times New Roman"/>
        </w:rPr>
        <w:t xml:space="preserve"> del Padre, Hijo y Espíritu Santo- </w:t>
      </w:r>
      <w:r w:rsidRPr="00DD1C88">
        <w:rPr>
          <w:rFonts w:ascii="Times New Roman" w:hAnsi="Times New Roman" w:cs="Times New Roman"/>
          <w:b/>
        </w:rPr>
        <w:t>única</w:t>
      </w:r>
      <w:r>
        <w:rPr>
          <w:rFonts w:ascii="Times New Roman" w:hAnsi="Times New Roman" w:cs="Times New Roman"/>
        </w:rPr>
        <w:t xml:space="preserve"> y </w:t>
      </w:r>
      <w:r w:rsidRPr="00DD1C88">
        <w:rPr>
          <w:rFonts w:ascii="Times New Roman" w:hAnsi="Times New Roman" w:cs="Times New Roman"/>
          <w:b/>
        </w:rPr>
        <w:t>sola</w:t>
      </w:r>
      <w:r>
        <w:rPr>
          <w:rFonts w:ascii="Times New Roman" w:hAnsi="Times New Roman" w:cs="Times New Roman"/>
        </w:rPr>
        <w:t xml:space="preserve"> Supraesencia Divina- </w:t>
      </w:r>
      <w:r w:rsidRPr="00420DE8">
        <w:rPr>
          <w:rFonts w:ascii="Times New Roman" w:hAnsi="Times New Roman" w:cs="Times New Roman"/>
          <w:b/>
        </w:rPr>
        <w:t xml:space="preserve">emanan </w:t>
      </w:r>
      <w:r>
        <w:rPr>
          <w:rFonts w:ascii="Times New Roman" w:hAnsi="Times New Roman" w:cs="Times New Roman"/>
        </w:rPr>
        <w:t xml:space="preserve">Energías Divinas Increadas, que son </w:t>
      </w:r>
      <w:r w:rsidRPr="00420DE8">
        <w:rPr>
          <w:rFonts w:ascii="Times New Roman" w:hAnsi="Times New Roman" w:cs="Times New Roman"/>
          <w:b/>
        </w:rPr>
        <w:t>actividades o actos que realiza Dios</w:t>
      </w:r>
      <w:r>
        <w:rPr>
          <w:rFonts w:ascii="Times New Roman" w:hAnsi="Times New Roman" w:cs="Times New Roman"/>
        </w:rPr>
        <w:t>, como fue la Creación o son los milagros.</w:t>
      </w: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Estos actos divinos </w:t>
      </w:r>
      <w:r w:rsidRPr="00420DE8">
        <w:rPr>
          <w:rFonts w:ascii="Times New Roman" w:hAnsi="Times New Roman" w:cs="Times New Roman"/>
          <w:b/>
        </w:rPr>
        <w:t>son múltiples</w:t>
      </w:r>
      <w:r>
        <w:rPr>
          <w:rFonts w:ascii="Times New Roman" w:hAnsi="Times New Roman" w:cs="Times New Roman"/>
        </w:rPr>
        <w:t xml:space="preserve">, de distinta forma y naturaleza, realizados para muy </w:t>
      </w:r>
      <w:r w:rsidRPr="00420DE8">
        <w:rPr>
          <w:rFonts w:ascii="Times New Roman" w:hAnsi="Times New Roman" w:cs="Times New Roman"/>
          <w:b/>
        </w:rPr>
        <w:t>diversos propósitos</w:t>
      </w:r>
      <w:r>
        <w:rPr>
          <w:rFonts w:ascii="Times New Roman" w:hAnsi="Times New Roman" w:cs="Times New Roman"/>
        </w:rPr>
        <w:t xml:space="preserve">; el </w:t>
      </w:r>
      <w:r w:rsidRPr="00420DE8">
        <w:rPr>
          <w:rFonts w:ascii="Times New Roman" w:hAnsi="Times New Roman" w:cs="Times New Roman"/>
          <w:b/>
        </w:rPr>
        <w:t>modo de manifestarse</w:t>
      </w:r>
      <w:r>
        <w:rPr>
          <w:rFonts w:ascii="Times New Roman" w:hAnsi="Times New Roman" w:cs="Times New Roman"/>
        </w:rPr>
        <w:t xml:space="preserve"> estos actos serían </w:t>
      </w:r>
      <w:r w:rsidRPr="00DD1C88">
        <w:rPr>
          <w:rFonts w:ascii="Times New Roman" w:hAnsi="Times New Roman" w:cs="Times New Roman"/>
          <w:b/>
          <w:i/>
        </w:rPr>
        <w:t>propiedades</w:t>
      </w:r>
      <w:r>
        <w:rPr>
          <w:rFonts w:ascii="Times New Roman" w:hAnsi="Times New Roman" w:cs="Times New Roman"/>
        </w:rPr>
        <w:t xml:space="preserve"> de</w:t>
      </w:r>
      <w:r w:rsidRPr="005843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la Supraesencia Divina, que las imaginamos </w:t>
      </w:r>
      <w:r w:rsidRPr="00420DE8">
        <w:rPr>
          <w:rFonts w:ascii="Times New Roman" w:hAnsi="Times New Roman" w:cs="Times New Roman"/>
          <w:b/>
        </w:rPr>
        <w:t>en torno a Élla</w:t>
      </w:r>
      <w:r>
        <w:rPr>
          <w:rFonts w:ascii="Times New Roman" w:hAnsi="Times New Roman" w:cs="Times New Roman"/>
        </w:rPr>
        <w:t>, como rodeándola.</w:t>
      </w: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Supraesencia Divina </w:t>
      </w:r>
      <w:r w:rsidRPr="00420DE8">
        <w:rPr>
          <w:rFonts w:ascii="Times New Roman" w:hAnsi="Times New Roman" w:cs="Times New Roman"/>
          <w:b/>
        </w:rPr>
        <w:t>es una</w:t>
      </w:r>
      <w:r>
        <w:rPr>
          <w:rFonts w:ascii="Times New Roman" w:hAnsi="Times New Roman" w:cs="Times New Roman"/>
        </w:rPr>
        <w:t xml:space="preserve"> y los actos </w:t>
      </w:r>
      <w:r w:rsidRPr="00420DE8">
        <w:rPr>
          <w:rFonts w:ascii="Times New Roman" w:hAnsi="Times New Roman" w:cs="Times New Roman"/>
          <w:b/>
        </w:rPr>
        <w:t>son múltiples</w:t>
      </w:r>
      <w:r>
        <w:rPr>
          <w:rFonts w:ascii="Times New Roman" w:hAnsi="Times New Roman" w:cs="Times New Roman"/>
        </w:rPr>
        <w:t xml:space="preserve">. </w:t>
      </w: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viejo problema filosófico de </w:t>
      </w:r>
      <w:r w:rsidRPr="000D10AB">
        <w:rPr>
          <w:rFonts w:ascii="Times New Roman" w:hAnsi="Times New Roman" w:cs="Times New Roman"/>
          <w:b/>
          <w:i/>
        </w:rPr>
        <w:t>cómo de lo Uno podría surgir lo múltiple sin destruirse la unidad,</w:t>
      </w:r>
      <w:r>
        <w:rPr>
          <w:rFonts w:ascii="Times New Roman" w:hAnsi="Times New Roman" w:cs="Times New Roman"/>
        </w:rPr>
        <w:t xml:space="preserve"> queda resuelto por San Gregorio Palamás al afirmar que la Supraesencia Divina, absolutamente trascendente para nosotros, </w:t>
      </w:r>
      <w:r w:rsidRPr="000D10AB">
        <w:rPr>
          <w:rFonts w:ascii="Times New Roman" w:hAnsi="Times New Roman" w:cs="Times New Roman"/>
          <w:b/>
        </w:rPr>
        <w:t>mantiene su unidad</w:t>
      </w:r>
      <w:r>
        <w:rPr>
          <w:rFonts w:ascii="Times New Roman" w:hAnsi="Times New Roman" w:cs="Times New Roman"/>
        </w:rPr>
        <w:t xml:space="preserve"> mientras despliega sus </w:t>
      </w:r>
      <w:r w:rsidRPr="000D10AB">
        <w:rPr>
          <w:rFonts w:ascii="Times New Roman" w:hAnsi="Times New Roman" w:cs="Times New Roman"/>
          <w:b/>
        </w:rPr>
        <w:t>actividades múltiples</w:t>
      </w:r>
      <w:r>
        <w:rPr>
          <w:rFonts w:ascii="Times New Roman" w:hAnsi="Times New Roman" w:cs="Times New Roman"/>
        </w:rPr>
        <w:t xml:space="preserve">. </w:t>
      </w: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bien la Supraesencia Divina nos </w:t>
      </w:r>
      <w:r w:rsidRPr="003B602F">
        <w:rPr>
          <w:rFonts w:ascii="Times New Roman" w:hAnsi="Times New Roman" w:cs="Times New Roman"/>
          <w:b/>
        </w:rPr>
        <w:t>trasciende</w:t>
      </w:r>
      <w:r>
        <w:rPr>
          <w:rFonts w:ascii="Times New Roman" w:hAnsi="Times New Roman" w:cs="Times New Roman"/>
        </w:rPr>
        <w:t xml:space="preserve">,  con lo cual es imposible </w:t>
      </w:r>
      <w:r w:rsidRPr="003B602F">
        <w:rPr>
          <w:rFonts w:ascii="Times New Roman" w:hAnsi="Times New Roman" w:cs="Times New Roman"/>
          <w:b/>
        </w:rPr>
        <w:t>conocerla</w:t>
      </w:r>
      <w:r>
        <w:rPr>
          <w:rFonts w:ascii="Times New Roman" w:hAnsi="Times New Roman" w:cs="Times New Roman"/>
        </w:rPr>
        <w:t xml:space="preserve"> y </w:t>
      </w:r>
      <w:r w:rsidRPr="003B602F">
        <w:rPr>
          <w:rFonts w:ascii="Times New Roman" w:hAnsi="Times New Roman" w:cs="Times New Roman"/>
          <w:b/>
        </w:rPr>
        <w:t>unirse</w:t>
      </w:r>
      <w:r>
        <w:rPr>
          <w:rFonts w:ascii="Times New Roman" w:hAnsi="Times New Roman" w:cs="Times New Roman"/>
        </w:rPr>
        <w:t xml:space="preserve"> a Ella, sus Energías Divinas </w:t>
      </w:r>
      <w:r w:rsidRPr="003B602F">
        <w:rPr>
          <w:rFonts w:ascii="Times New Roman" w:hAnsi="Times New Roman" w:cs="Times New Roman"/>
          <w:b/>
        </w:rPr>
        <w:t>no son trascendentes sino inmanentes a nosotros</w:t>
      </w:r>
      <w:r>
        <w:rPr>
          <w:rFonts w:ascii="Times New Roman" w:hAnsi="Times New Roman" w:cs="Times New Roman"/>
        </w:rPr>
        <w:t xml:space="preserve">; estamos </w:t>
      </w:r>
      <w:r w:rsidRPr="003B602F">
        <w:rPr>
          <w:rFonts w:ascii="Times New Roman" w:hAnsi="Times New Roman" w:cs="Times New Roman"/>
          <w:b/>
        </w:rPr>
        <w:t>penetrados</w:t>
      </w:r>
      <w:r>
        <w:rPr>
          <w:rFonts w:ascii="Times New Roman" w:hAnsi="Times New Roman" w:cs="Times New Roman"/>
        </w:rPr>
        <w:t xml:space="preserve"> por Ellas, son una Gracia o Bendición Divinas.</w:t>
      </w: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 más, la Energía Divina es </w:t>
      </w:r>
      <w:r w:rsidRPr="003B602F">
        <w:rPr>
          <w:rFonts w:ascii="Times New Roman" w:hAnsi="Times New Roman" w:cs="Times New Roman"/>
          <w:b/>
        </w:rPr>
        <w:t>connatural con nosotros</w:t>
      </w:r>
      <w:r>
        <w:rPr>
          <w:rFonts w:ascii="Times New Roman" w:hAnsi="Times New Roman" w:cs="Times New Roman"/>
        </w:rPr>
        <w:t xml:space="preserve">, puesto que de ella proviene el Cosmos y somos entes de constitución energética; </w:t>
      </w:r>
      <w:r w:rsidRPr="003B602F">
        <w:rPr>
          <w:rFonts w:ascii="Times New Roman" w:hAnsi="Times New Roman" w:cs="Times New Roman"/>
          <w:b/>
        </w:rPr>
        <w:t>si no fuéramos connaturales</w:t>
      </w:r>
      <w:r>
        <w:rPr>
          <w:rFonts w:ascii="Times New Roman" w:hAnsi="Times New Roman" w:cs="Times New Roman"/>
        </w:rPr>
        <w:t xml:space="preserve"> con la Energía Divina, </w:t>
      </w:r>
      <w:r w:rsidRPr="003B602F">
        <w:rPr>
          <w:rFonts w:ascii="Times New Roman" w:hAnsi="Times New Roman" w:cs="Times New Roman"/>
          <w:b/>
        </w:rPr>
        <w:t>su contacto nos aniquilaría</w:t>
      </w:r>
      <w:r>
        <w:rPr>
          <w:rFonts w:ascii="Times New Roman" w:hAnsi="Times New Roman" w:cs="Times New Roman"/>
        </w:rPr>
        <w:t>, mucho más que un cable de alta tensión de 550.000 voltios.</w:t>
      </w: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 espiritual </w:t>
      </w:r>
      <w:r w:rsidRPr="003B602F">
        <w:rPr>
          <w:rFonts w:ascii="Times New Roman" w:hAnsi="Times New Roman" w:cs="Times New Roman"/>
          <w:b/>
        </w:rPr>
        <w:t xml:space="preserve">actúa </w:t>
      </w:r>
      <w:r>
        <w:rPr>
          <w:rFonts w:ascii="Times New Roman" w:hAnsi="Times New Roman" w:cs="Times New Roman"/>
        </w:rPr>
        <w:t xml:space="preserve">sobre lo material; la energía, que es actividad inmaterial, </w:t>
      </w:r>
      <w:r w:rsidRPr="00E268BC">
        <w:rPr>
          <w:rFonts w:ascii="Times New Roman" w:hAnsi="Times New Roman" w:cs="Times New Roman"/>
          <w:b/>
        </w:rPr>
        <w:t>actúa con y por sobre lo material</w:t>
      </w:r>
      <w:r>
        <w:rPr>
          <w:rFonts w:ascii="Times New Roman" w:hAnsi="Times New Roman" w:cs="Times New Roman"/>
        </w:rPr>
        <w:t xml:space="preserve">. </w:t>
      </w: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 material es </w:t>
      </w:r>
      <w:r w:rsidRPr="00E268BC">
        <w:rPr>
          <w:rFonts w:ascii="Times New Roman" w:hAnsi="Times New Roman" w:cs="Times New Roman"/>
          <w:b/>
        </w:rPr>
        <w:t>bendecido</w:t>
      </w:r>
      <w:r>
        <w:rPr>
          <w:rFonts w:ascii="Times New Roman" w:hAnsi="Times New Roman" w:cs="Times New Roman"/>
        </w:rPr>
        <w:t xml:space="preserve"> por lo espiritual, es </w:t>
      </w:r>
      <w:r w:rsidRPr="00E268BC">
        <w:rPr>
          <w:rFonts w:ascii="Times New Roman" w:hAnsi="Times New Roman" w:cs="Times New Roman"/>
          <w:b/>
        </w:rPr>
        <w:t>elevado</w:t>
      </w:r>
      <w:r>
        <w:rPr>
          <w:rFonts w:ascii="Times New Roman" w:hAnsi="Times New Roman" w:cs="Times New Roman"/>
        </w:rPr>
        <w:t xml:space="preserve"> en su naturaleza más íntima. </w:t>
      </w: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 eso la </w:t>
      </w:r>
      <w:r w:rsidRPr="001466BB">
        <w:rPr>
          <w:rFonts w:ascii="Times New Roman" w:hAnsi="Times New Roman" w:cs="Times New Roman"/>
          <w:b/>
        </w:rPr>
        <w:t>deificación</w:t>
      </w:r>
      <w:r>
        <w:rPr>
          <w:rFonts w:ascii="Times New Roman" w:hAnsi="Times New Roman" w:cs="Times New Roman"/>
        </w:rPr>
        <w:t xml:space="preserve"> del hombre, de llegar a ser </w:t>
      </w:r>
      <w:r w:rsidRPr="00E268BC">
        <w:rPr>
          <w:rFonts w:ascii="Times New Roman" w:hAnsi="Times New Roman" w:cs="Times New Roman"/>
          <w:b/>
        </w:rPr>
        <w:t>lo más cercano a Dios</w:t>
      </w:r>
      <w:r>
        <w:rPr>
          <w:rFonts w:ascii="Times New Roman" w:hAnsi="Times New Roman" w:cs="Times New Roman"/>
        </w:rPr>
        <w:t xml:space="preserve">, debe serlo en cuerpo y alma </w:t>
      </w:r>
      <w:r w:rsidRPr="001466BB">
        <w:rPr>
          <w:rFonts w:ascii="Times New Roman" w:hAnsi="Times New Roman" w:cs="Times New Roman"/>
          <w:b/>
        </w:rPr>
        <w:t>como persona completa</w:t>
      </w:r>
      <w:r>
        <w:rPr>
          <w:rFonts w:ascii="Times New Roman" w:hAnsi="Times New Roman" w:cs="Times New Roman"/>
        </w:rPr>
        <w:t xml:space="preserve">; no sólo se santifica </w:t>
      </w:r>
      <w:r w:rsidRPr="00A04848">
        <w:rPr>
          <w:rFonts w:ascii="Times New Roman" w:hAnsi="Times New Roman" w:cs="Times New Roman"/>
          <w:b/>
        </w:rPr>
        <w:t>su</w:t>
      </w:r>
      <w:r>
        <w:rPr>
          <w:rFonts w:ascii="Times New Roman" w:hAnsi="Times New Roman" w:cs="Times New Roman"/>
        </w:rPr>
        <w:t xml:space="preserve"> </w:t>
      </w:r>
      <w:r w:rsidRPr="00A04848">
        <w:rPr>
          <w:rFonts w:ascii="Times New Roman" w:hAnsi="Times New Roman" w:cs="Times New Roman"/>
          <w:b/>
        </w:rPr>
        <w:t>espíritu</w:t>
      </w:r>
      <w:r>
        <w:rPr>
          <w:rFonts w:ascii="Times New Roman" w:hAnsi="Times New Roman" w:cs="Times New Roman"/>
        </w:rPr>
        <w:t xml:space="preserve">, sino </w:t>
      </w:r>
      <w:r w:rsidRPr="00A04848">
        <w:rPr>
          <w:rFonts w:ascii="Times New Roman" w:hAnsi="Times New Roman" w:cs="Times New Roman"/>
          <w:b/>
        </w:rPr>
        <w:t>la totalidad de su realidad</w:t>
      </w:r>
      <w:r w:rsidRPr="00A04848">
        <w:rPr>
          <w:rFonts w:ascii="Times New Roman" w:hAnsi="Times New Roman" w:cs="Times New Roman"/>
        </w:rPr>
        <w:t>.</w:t>
      </w: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bien la comunicación con Dios se opera desde el espíritu humano</w:t>
      </w:r>
      <w:r w:rsidRPr="00A04848">
        <w:rPr>
          <w:rFonts w:ascii="Times New Roman" w:hAnsi="Times New Roman" w:cs="Times New Roman"/>
          <w:b/>
        </w:rPr>
        <w:t>, sus efectos son sobre toda su persona.</w:t>
      </w:r>
      <w:r>
        <w:rPr>
          <w:rFonts w:ascii="Times New Roman" w:hAnsi="Times New Roman" w:cs="Times New Roman"/>
        </w:rPr>
        <w:t xml:space="preserve"> No es de extrañar entonces que el cadáver de algunos santos no se descomponga al pasar los años, sin haber sido sometidos a embalsamamiento alguno.</w:t>
      </w: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 Gregorio Palamás fue claro y categórico al </w:t>
      </w:r>
      <w:r w:rsidRPr="00A04848">
        <w:rPr>
          <w:rFonts w:ascii="Times New Roman" w:hAnsi="Times New Roman" w:cs="Times New Roman"/>
          <w:b/>
        </w:rPr>
        <w:t>distinguir</w:t>
      </w:r>
      <w:r>
        <w:rPr>
          <w:rFonts w:ascii="Times New Roman" w:hAnsi="Times New Roman" w:cs="Times New Roman"/>
        </w:rPr>
        <w:t xml:space="preserve"> lo que es  la </w:t>
      </w:r>
      <w:r w:rsidRPr="00A04848">
        <w:rPr>
          <w:rFonts w:ascii="Times New Roman" w:hAnsi="Times New Roman" w:cs="Times New Roman"/>
          <w:b/>
        </w:rPr>
        <w:t>Supraesencia Divina</w:t>
      </w:r>
      <w:r>
        <w:rPr>
          <w:rFonts w:ascii="Times New Roman" w:hAnsi="Times New Roman" w:cs="Times New Roman"/>
        </w:rPr>
        <w:t xml:space="preserve"> y lo que son </w:t>
      </w:r>
      <w:r w:rsidRPr="00A04848">
        <w:rPr>
          <w:rFonts w:ascii="Times New Roman" w:hAnsi="Times New Roman" w:cs="Times New Roman"/>
          <w:b/>
        </w:rPr>
        <w:t>sus Energías Increadas</w:t>
      </w:r>
      <w:r>
        <w:rPr>
          <w:rFonts w:ascii="Times New Roman" w:hAnsi="Times New Roman" w:cs="Times New Roman"/>
        </w:rPr>
        <w:t xml:space="preserve">, sin </w:t>
      </w:r>
      <w:r w:rsidRPr="00A04848">
        <w:rPr>
          <w:rFonts w:ascii="Times New Roman" w:hAnsi="Times New Roman" w:cs="Times New Roman"/>
          <w:b/>
        </w:rPr>
        <w:t>atentar</w:t>
      </w:r>
      <w:r>
        <w:rPr>
          <w:rFonts w:ascii="Times New Roman" w:hAnsi="Times New Roman" w:cs="Times New Roman"/>
        </w:rPr>
        <w:t xml:space="preserve"> contra la </w:t>
      </w:r>
      <w:r w:rsidRPr="004859A4">
        <w:rPr>
          <w:rFonts w:ascii="Times New Roman" w:hAnsi="Times New Roman" w:cs="Times New Roman"/>
          <w:b/>
        </w:rPr>
        <w:t>Unidad</w:t>
      </w:r>
      <w:r>
        <w:rPr>
          <w:rFonts w:ascii="Times New Roman" w:hAnsi="Times New Roman" w:cs="Times New Roman"/>
        </w:rPr>
        <w:t xml:space="preserve"> de la Santa Tríada.</w:t>
      </w: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 dijimos que la Supraesencia Divina es trascendente, </w:t>
      </w:r>
      <w:r w:rsidRPr="009D0B5A">
        <w:rPr>
          <w:rFonts w:ascii="Times New Roman" w:hAnsi="Times New Roman" w:cs="Times New Roman"/>
          <w:b/>
        </w:rPr>
        <w:t>incognoscible</w:t>
      </w:r>
      <w:r>
        <w:rPr>
          <w:rFonts w:ascii="Times New Roman" w:hAnsi="Times New Roman" w:cs="Times New Roman"/>
        </w:rPr>
        <w:t xml:space="preserve"> y por tanto </w:t>
      </w:r>
      <w:r w:rsidRPr="009D0B5A">
        <w:rPr>
          <w:rFonts w:ascii="Times New Roman" w:hAnsi="Times New Roman" w:cs="Times New Roman"/>
          <w:b/>
        </w:rPr>
        <w:t>innombrable</w:t>
      </w:r>
      <w:r>
        <w:rPr>
          <w:rFonts w:ascii="Times New Roman" w:hAnsi="Times New Roman" w:cs="Times New Roman"/>
        </w:rPr>
        <w:t xml:space="preserve">, mientras que las Energías Increadas </w:t>
      </w:r>
      <w:r w:rsidRPr="009D0B5A">
        <w:rPr>
          <w:rFonts w:ascii="Times New Roman" w:hAnsi="Times New Roman" w:cs="Times New Roman"/>
          <w:b/>
        </w:rPr>
        <w:t>son percibidas por nosotros</w:t>
      </w:r>
      <w:r>
        <w:rPr>
          <w:rFonts w:ascii="Times New Roman" w:hAnsi="Times New Roman" w:cs="Times New Roman"/>
        </w:rPr>
        <w:t xml:space="preserve"> por ser inmanentes, </w:t>
      </w:r>
      <w:r w:rsidRPr="009D0B5A">
        <w:rPr>
          <w:rFonts w:ascii="Times New Roman" w:hAnsi="Times New Roman" w:cs="Times New Roman"/>
          <w:b/>
        </w:rPr>
        <w:t>connaturales</w:t>
      </w:r>
      <w:r>
        <w:rPr>
          <w:rFonts w:ascii="Times New Roman" w:hAnsi="Times New Roman" w:cs="Times New Roman"/>
        </w:rPr>
        <w:t xml:space="preserve"> con nuestro ser y por tanto </w:t>
      </w:r>
      <w:r w:rsidRPr="009D0B5A">
        <w:rPr>
          <w:rFonts w:ascii="Times New Roman" w:hAnsi="Times New Roman" w:cs="Times New Roman"/>
          <w:b/>
        </w:rPr>
        <w:t>son nombrables</w:t>
      </w:r>
      <w:r>
        <w:rPr>
          <w:rFonts w:ascii="Times New Roman" w:hAnsi="Times New Roman" w:cs="Times New Roman"/>
        </w:rPr>
        <w:t>.</w:t>
      </w: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Más adelante, en alguna kápsula palamita, veremos el tema de los </w:t>
      </w:r>
      <w:r w:rsidRPr="009D0B5A">
        <w:rPr>
          <w:rFonts w:ascii="Times New Roman" w:hAnsi="Times New Roman" w:cs="Times New Roman"/>
          <w:b/>
        </w:rPr>
        <w:t>Nombres Divinos</w:t>
      </w:r>
      <w:r>
        <w:rPr>
          <w:rFonts w:ascii="Times New Roman" w:hAnsi="Times New Roman" w:cs="Times New Roman"/>
        </w:rPr>
        <w:t xml:space="preserve">, pero permítanme que ahora fije la atención en que </w:t>
      </w:r>
      <w:r w:rsidRPr="009D0B5A">
        <w:rPr>
          <w:rFonts w:ascii="Times New Roman" w:hAnsi="Times New Roman" w:cs="Times New Roman"/>
          <w:b/>
        </w:rPr>
        <w:t>se trata de Energías Increadas, no creadas</w:t>
      </w:r>
      <w:r>
        <w:rPr>
          <w:rFonts w:ascii="Times New Roman" w:hAnsi="Times New Roman" w:cs="Times New Roman"/>
        </w:rPr>
        <w:t>.</w:t>
      </w: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 sean </w:t>
      </w:r>
      <w:r w:rsidRPr="00CB184A">
        <w:rPr>
          <w:rFonts w:ascii="Times New Roman" w:hAnsi="Times New Roman" w:cs="Times New Roman"/>
          <w:b/>
        </w:rPr>
        <w:t>increadas y no creadas</w:t>
      </w:r>
      <w:r>
        <w:rPr>
          <w:rFonts w:ascii="Times New Roman" w:hAnsi="Times New Roman" w:cs="Times New Roman"/>
        </w:rPr>
        <w:t>, es tremendamente importante; no es un juego de palabras ni un mero problema semántico.</w:t>
      </w: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Este asunto fue causa de una </w:t>
      </w:r>
      <w:r w:rsidRPr="00CB184A">
        <w:rPr>
          <w:rFonts w:ascii="Times New Roman" w:hAnsi="Times New Roman" w:cs="Times New Roman"/>
          <w:b/>
        </w:rPr>
        <w:t>tremenda disputa</w:t>
      </w:r>
      <w:r>
        <w:rPr>
          <w:rFonts w:ascii="Times New Roman" w:hAnsi="Times New Roman" w:cs="Times New Roman"/>
        </w:rPr>
        <w:t xml:space="preserve"> entre San Gregorio Palamás y Nicéforo Gregoras- e incluso con Barlaam de Calabria- la cual tendremos ocasión de ver en detalle, pero que ahora les adelanto lo substancial del tema.</w:t>
      </w: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 los latinizantes la Gracia Divina o Energía Divina </w:t>
      </w:r>
      <w:r w:rsidRPr="00CB184A">
        <w:rPr>
          <w:rFonts w:ascii="Times New Roman" w:hAnsi="Times New Roman" w:cs="Times New Roman"/>
          <w:b/>
        </w:rPr>
        <w:t>era algo creado por Dios</w:t>
      </w:r>
      <w:r>
        <w:rPr>
          <w:rFonts w:ascii="Times New Roman" w:hAnsi="Times New Roman" w:cs="Times New Roman"/>
        </w:rPr>
        <w:t xml:space="preserve"> y otorgado a los hombres y la Creación. </w:t>
      </w: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no fuera algo creado- sostienen</w:t>
      </w:r>
      <w:r w:rsidRPr="004500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los latinizantes- entonces sería </w:t>
      </w:r>
      <w:r w:rsidRPr="00CB184A">
        <w:rPr>
          <w:rFonts w:ascii="Times New Roman" w:hAnsi="Times New Roman" w:cs="Times New Roman"/>
          <w:b/>
        </w:rPr>
        <w:t>una parte de D</w:t>
      </w:r>
      <w:r w:rsidRPr="0031671E">
        <w:rPr>
          <w:rFonts w:ascii="Times New Roman" w:hAnsi="Times New Roman" w:cs="Times New Roman"/>
          <w:b/>
        </w:rPr>
        <w:t>ios</w:t>
      </w:r>
      <w:r>
        <w:rPr>
          <w:rFonts w:ascii="Times New Roman" w:hAnsi="Times New Roman" w:cs="Times New Roman"/>
        </w:rPr>
        <w:t xml:space="preserve"> y, al sernos entregada,  </w:t>
      </w:r>
      <w:r w:rsidRPr="00CB184A">
        <w:rPr>
          <w:rFonts w:ascii="Times New Roman" w:hAnsi="Times New Roman" w:cs="Times New Roman"/>
          <w:b/>
        </w:rPr>
        <w:t>se rompería la Unidad Divina</w:t>
      </w:r>
      <w:r>
        <w:rPr>
          <w:rFonts w:ascii="Times New Roman" w:hAnsi="Times New Roman" w:cs="Times New Roman"/>
        </w:rPr>
        <w:t xml:space="preserve">; además, si </w:t>
      </w:r>
      <w:r w:rsidRPr="00CB184A">
        <w:rPr>
          <w:rFonts w:ascii="Times New Roman" w:hAnsi="Times New Roman" w:cs="Times New Roman"/>
          <w:b/>
        </w:rPr>
        <w:t>esa energía formase parte de Dios</w:t>
      </w:r>
      <w:r>
        <w:rPr>
          <w:rFonts w:ascii="Times New Roman" w:hAnsi="Times New Roman" w:cs="Times New Roman"/>
        </w:rPr>
        <w:t xml:space="preserve">, entonces Dios </w:t>
      </w:r>
      <w:r w:rsidRPr="00CB184A">
        <w:rPr>
          <w:rFonts w:ascii="Times New Roman" w:hAnsi="Times New Roman" w:cs="Times New Roman"/>
          <w:b/>
        </w:rPr>
        <w:t>no sería simple sino compuesto de Esencia y Energía</w:t>
      </w:r>
      <w:r>
        <w:rPr>
          <w:rFonts w:ascii="Times New Roman" w:hAnsi="Times New Roman" w:cs="Times New Roman"/>
        </w:rPr>
        <w:t xml:space="preserve">; al ser compuesto, ya no tendría la Plenitud, Perfección absoluta, etc. que caracteriza a lo simple, a lo que </w:t>
      </w:r>
      <w:r w:rsidRPr="00C8211D">
        <w:rPr>
          <w:rFonts w:ascii="Times New Roman" w:hAnsi="Times New Roman" w:cs="Times New Roman"/>
          <w:b/>
        </w:rPr>
        <w:t>no se puede descomponer</w:t>
      </w:r>
      <w:r>
        <w:rPr>
          <w:rFonts w:ascii="Times New Roman" w:hAnsi="Times New Roman" w:cs="Times New Roman"/>
        </w:rPr>
        <w:t>.</w:t>
      </w: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Pero atención: si la Gracia Divina fuera creada, entonces </w:t>
      </w:r>
      <w:r w:rsidRPr="00C8211D">
        <w:rPr>
          <w:rFonts w:ascii="Times New Roman" w:hAnsi="Times New Roman" w:cs="Times New Roman"/>
          <w:b/>
        </w:rPr>
        <w:t>no recibimos a Dios mismo</w:t>
      </w:r>
      <w:r>
        <w:rPr>
          <w:rFonts w:ascii="Times New Roman" w:hAnsi="Times New Roman" w:cs="Times New Roman"/>
        </w:rPr>
        <w:t xml:space="preserve"> sino a </w:t>
      </w:r>
      <w:r w:rsidRPr="00C8211D">
        <w:rPr>
          <w:rFonts w:ascii="Times New Roman" w:hAnsi="Times New Roman" w:cs="Times New Roman"/>
          <w:b/>
        </w:rPr>
        <w:t>otra creación</w:t>
      </w:r>
      <w:r>
        <w:rPr>
          <w:rFonts w:ascii="Times New Roman" w:hAnsi="Times New Roman" w:cs="Times New Roman"/>
        </w:rPr>
        <w:t xml:space="preserve"> y por tanto sería </w:t>
      </w:r>
      <w:r w:rsidRPr="00C8211D">
        <w:rPr>
          <w:rFonts w:ascii="Times New Roman" w:hAnsi="Times New Roman" w:cs="Times New Roman"/>
          <w:b/>
        </w:rPr>
        <w:t>imposible nuestra deificación</w:t>
      </w:r>
      <w:r>
        <w:rPr>
          <w:rFonts w:ascii="Times New Roman" w:hAnsi="Times New Roman" w:cs="Times New Roman"/>
        </w:rPr>
        <w:t xml:space="preserve">: </w:t>
      </w:r>
      <w:r w:rsidRPr="005843C1">
        <w:rPr>
          <w:rFonts w:ascii="Times New Roman" w:hAnsi="Times New Roman" w:cs="Times New Roman"/>
          <w:i/>
        </w:rPr>
        <w:t>Dios se hizo hombre para que los hombres se hicieran dioses</w:t>
      </w:r>
      <w:r>
        <w:rPr>
          <w:rFonts w:ascii="Times New Roman" w:hAnsi="Times New Roman" w:cs="Times New Roman"/>
        </w:rPr>
        <w:t>,  como afirma San Atanasio de Alejandría, que vivió en el siglo IV.</w:t>
      </w: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 Gregorio Palamás sostiene que la Supraesencia Divina </w:t>
      </w:r>
      <w:r w:rsidRPr="00710C67">
        <w:rPr>
          <w:rFonts w:ascii="Times New Roman" w:hAnsi="Times New Roman" w:cs="Times New Roman"/>
          <w:b/>
        </w:rPr>
        <w:t>emana de sí misma una actividad</w:t>
      </w:r>
      <w:r>
        <w:rPr>
          <w:rFonts w:ascii="Times New Roman" w:hAnsi="Times New Roman" w:cs="Times New Roman"/>
        </w:rPr>
        <w:t xml:space="preserve">, una energía </w:t>
      </w:r>
      <w:r w:rsidRPr="00710C67">
        <w:rPr>
          <w:rFonts w:ascii="Times New Roman" w:hAnsi="Times New Roman" w:cs="Times New Roman"/>
          <w:b/>
        </w:rPr>
        <w:t>sin perder nada de su Esencia</w:t>
      </w:r>
      <w:r>
        <w:rPr>
          <w:rFonts w:ascii="Times New Roman" w:hAnsi="Times New Roman" w:cs="Times New Roman"/>
        </w:rPr>
        <w:t xml:space="preserve">; no se trata de un </w:t>
      </w:r>
      <w:r w:rsidRPr="00710C67">
        <w:rPr>
          <w:rFonts w:ascii="Times New Roman" w:hAnsi="Times New Roman" w:cs="Times New Roman"/>
          <w:b/>
        </w:rPr>
        <w:t>compuesto</w:t>
      </w:r>
      <w:r>
        <w:rPr>
          <w:rFonts w:ascii="Times New Roman" w:hAnsi="Times New Roman" w:cs="Times New Roman"/>
        </w:rPr>
        <w:t xml:space="preserve"> en que </w:t>
      </w:r>
      <w:r w:rsidRPr="00710C67">
        <w:rPr>
          <w:rFonts w:ascii="Times New Roman" w:hAnsi="Times New Roman" w:cs="Times New Roman"/>
          <w:b/>
        </w:rPr>
        <w:t>una parte</w:t>
      </w:r>
      <w:r>
        <w:rPr>
          <w:rFonts w:ascii="Times New Roman" w:hAnsi="Times New Roman" w:cs="Times New Roman"/>
        </w:rPr>
        <w:t xml:space="preserve"> de ese compuesto se entrega. </w:t>
      </w: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Dios es simple, sin composición alguna; es la Supraesencia Divina </w:t>
      </w:r>
      <w:r w:rsidRPr="00710C67">
        <w:rPr>
          <w:rFonts w:ascii="Times New Roman" w:hAnsi="Times New Roman" w:cs="Times New Roman"/>
          <w:b/>
        </w:rPr>
        <w:t>la que actúa</w:t>
      </w:r>
      <w:r>
        <w:rPr>
          <w:rFonts w:ascii="Times New Roman" w:hAnsi="Times New Roman" w:cs="Times New Roman"/>
        </w:rPr>
        <w:t xml:space="preserve">, y su actividad </w:t>
      </w:r>
      <w:r w:rsidRPr="00710C67">
        <w:rPr>
          <w:rFonts w:ascii="Times New Roman" w:hAnsi="Times New Roman" w:cs="Times New Roman"/>
          <w:b/>
        </w:rPr>
        <w:t>nos llega como Energía Divina Increada</w:t>
      </w:r>
      <w:r>
        <w:rPr>
          <w:rFonts w:ascii="Times New Roman" w:hAnsi="Times New Roman" w:cs="Times New Roman"/>
        </w:rPr>
        <w:t xml:space="preserve">, siendo Dios mismo </w:t>
      </w:r>
      <w:r w:rsidRPr="00710C67">
        <w:rPr>
          <w:rFonts w:ascii="Times New Roman" w:hAnsi="Times New Roman" w:cs="Times New Roman"/>
          <w:b/>
          <w:i/>
        </w:rPr>
        <w:t>quien se entrega de modo energético</w:t>
      </w:r>
      <w:r>
        <w:rPr>
          <w:rFonts w:ascii="Times New Roman" w:hAnsi="Times New Roman" w:cs="Times New Roman"/>
        </w:rPr>
        <w:t>.</w:t>
      </w: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 comprender mejor qué significa que </w:t>
      </w:r>
      <w:r w:rsidRPr="00904CFD">
        <w:rPr>
          <w:rFonts w:ascii="Times New Roman" w:hAnsi="Times New Roman" w:cs="Times New Roman"/>
          <w:b/>
        </w:rPr>
        <w:t>sea Dios mismo quien se entrega de modo energético</w:t>
      </w:r>
      <w:r>
        <w:rPr>
          <w:rFonts w:ascii="Times New Roman" w:hAnsi="Times New Roman" w:cs="Times New Roman"/>
        </w:rPr>
        <w:t>, permítanme decir lo siguiente:</w:t>
      </w: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</w:p>
    <w:p w:rsidR="002329E3" w:rsidRDefault="002329E3" w:rsidP="002329E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5843C1">
        <w:rPr>
          <w:rFonts w:ascii="Times New Roman" w:eastAsia="Times New Roman" w:hAnsi="Times New Roman" w:cs="Times New Roman"/>
          <w:color w:val="000000"/>
          <w:lang w:eastAsia="es-ES_tradnl"/>
        </w:rPr>
        <w:t xml:space="preserve">Cuando  abrazo a alguien, </w:t>
      </w:r>
      <w:r w:rsidRPr="00904CFD">
        <w:rPr>
          <w:rFonts w:ascii="Times New Roman" w:eastAsia="Times New Roman" w:hAnsi="Times New Roman" w:cs="Times New Roman"/>
          <w:b/>
          <w:color w:val="000000"/>
          <w:lang w:eastAsia="es-ES_tradnl"/>
        </w:rPr>
        <w:t>soy yo mismo quien me brindo</w:t>
      </w:r>
      <w:r w:rsidRPr="005843C1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 el </w:t>
      </w:r>
      <w:r w:rsidRPr="00904CFD">
        <w:rPr>
          <w:rFonts w:ascii="Times New Roman" w:eastAsia="Times New Roman" w:hAnsi="Times New Roman" w:cs="Times New Roman"/>
          <w:b/>
          <w:color w:val="000000"/>
          <w:lang w:eastAsia="es-ES_tradnl"/>
        </w:rPr>
        <w:t>acto</w:t>
      </w:r>
      <w:r w:rsidRPr="005843C1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abrazar. </w:t>
      </w:r>
    </w:p>
    <w:p w:rsidR="002329E3" w:rsidRPr="005843C1" w:rsidRDefault="002329E3" w:rsidP="002329E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2329E3" w:rsidRDefault="002329E3" w:rsidP="002329E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5843C1">
        <w:rPr>
          <w:rFonts w:ascii="Times New Roman" w:eastAsia="Times New Roman" w:hAnsi="Times New Roman" w:cs="Times New Roman"/>
          <w:color w:val="000000"/>
          <w:lang w:eastAsia="es-ES_tradnl"/>
        </w:rPr>
        <w:t xml:space="preserve">El abrazo </w:t>
      </w:r>
      <w:r w:rsidRPr="00904CFD">
        <w:rPr>
          <w:rFonts w:ascii="Times New Roman" w:eastAsia="Times New Roman" w:hAnsi="Times New Roman" w:cs="Times New Roman"/>
          <w:b/>
          <w:color w:val="000000"/>
          <w:lang w:eastAsia="es-ES_tradnl"/>
        </w:rPr>
        <w:t>no es algo creado</w:t>
      </w:r>
      <w:r w:rsidRPr="005843C1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 w:rsidRPr="00904CFD">
        <w:rPr>
          <w:rFonts w:ascii="Times New Roman" w:eastAsia="Times New Roman" w:hAnsi="Times New Roman" w:cs="Times New Roman"/>
          <w:b/>
          <w:color w:val="000000"/>
          <w:lang w:eastAsia="es-ES_tradnl"/>
        </w:rPr>
        <w:t>distinto de mí</w:t>
      </w:r>
      <w:r w:rsidRPr="005843C1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2329E3" w:rsidRPr="005843C1" w:rsidRDefault="002329E3" w:rsidP="002329E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5843C1">
        <w:rPr>
          <w:rFonts w:ascii="Times New Roman" w:eastAsia="Times New Roman" w:hAnsi="Times New Roman" w:cs="Times New Roman"/>
          <w:color w:val="000000"/>
          <w:lang w:eastAsia="es-ES_tradnl"/>
        </w:rPr>
        <w:t xml:space="preserve">  </w:t>
      </w:r>
    </w:p>
    <w:p w:rsidR="002329E3" w:rsidRPr="005843C1" w:rsidRDefault="002329E3" w:rsidP="002329E3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5843C1">
        <w:rPr>
          <w:rFonts w:ascii="Times New Roman" w:eastAsia="Times New Roman" w:hAnsi="Times New Roman" w:cs="Times New Roman"/>
          <w:color w:val="000000"/>
          <w:lang w:eastAsia="es-ES_tradnl"/>
        </w:rPr>
        <w:t xml:space="preserve">Cuando otorgo un abrazo, </w:t>
      </w:r>
      <w:r w:rsidRPr="00904CFD">
        <w:rPr>
          <w:rFonts w:ascii="Times New Roman" w:eastAsia="Times New Roman" w:hAnsi="Times New Roman" w:cs="Times New Roman"/>
          <w:b/>
          <w:color w:val="000000"/>
          <w:lang w:eastAsia="es-ES_tradnl"/>
        </w:rPr>
        <w:t>de mí emana energía</w:t>
      </w:r>
      <w:r w:rsidRPr="005843C1">
        <w:rPr>
          <w:rFonts w:ascii="Times New Roman" w:eastAsia="Times New Roman" w:hAnsi="Times New Roman" w:cs="Times New Roman"/>
          <w:color w:val="000000"/>
          <w:lang w:eastAsia="es-ES_tradnl"/>
        </w:rPr>
        <w:t xml:space="preserve">; mediante un </w:t>
      </w:r>
      <w:r w:rsidRPr="00904CFD">
        <w:rPr>
          <w:rFonts w:ascii="Times New Roman" w:eastAsia="Times New Roman" w:hAnsi="Times New Roman" w:cs="Times New Roman"/>
          <w:b/>
          <w:color w:val="000000"/>
          <w:lang w:eastAsia="es-ES_tradnl"/>
        </w:rPr>
        <w:t>movimiento</w:t>
      </w:r>
      <w:r w:rsidRPr="005843C1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corporal </w:t>
      </w:r>
      <w:r w:rsidRPr="00904CFD">
        <w:rPr>
          <w:rFonts w:ascii="Times New Roman" w:eastAsia="Times New Roman" w:hAnsi="Times New Roman" w:cs="Times New Roman"/>
          <w:b/>
          <w:color w:val="000000"/>
          <w:lang w:eastAsia="es-ES_tradnl"/>
        </w:rPr>
        <w:t>comunico</w:t>
      </w:r>
      <w:r w:rsidRPr="005843C1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afecto, cariño, comprensión, ternura,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consuelo, </w:t>
      </w:r>
      <w:r w:rsidRPr="005843C1">
        <w:rPr>
          <w:rFonts w:ascii="Times New Roman" w:eastAsia="Times New Roman" w:hAnsi="Times New Roman" w:cs="Times New Roman"/>
          <w:color w:val="000000"/>
          <w:lang w:eastAsia="es-ES_tradnl"/>
        </w:rPr>
        <w:t xml:space="preserve">todo ello </w:t>
      </w:r>
      <w:r w:rsidRPr="00904CFD">
        <w:rPr>
          <w:rFonts w:ascii="Times New Roman" w:eastAsia="Times New Roman" w:hAnsi="Times New Roman" w:cs="Times New Roman"/>
          <w:b/>
          <w:color w:val="000000"/>
          <w:lang w:eastAsia="es-ES_tradnl"/>
        </w:rPr>
        <w:t>de naturaleza  espiritual</w:t>
      </w:r>
      <w:r w:rsidRPr="005843C1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Esto es importante: Dios está con nosotros; </w:t>
      </w:r>
      <w:r w:rsidRPr="00CE2BA0">
        <w:rPr>
          <w:rFonts w:ascii="Times New Roman" w:hAnsi="Times New Roman" w:cs="Times New Roman"/>
          <w:b/>
        </w:rPr>
        <w:t>Dios mismo se entrega</w:t>
      </w:r>
      <w:r>
        <w:rPr>
          <w:rFonts w:ascii="Times New Roman" w:hAnsi="Times New Roman" w:cs="Times New Roman"/>
        </w:rPr>
        <w:t xml:space="preserve">; Dios está realmente </w:t>
      </w:r>
      <w:r w:rsidRPr="00CE2BA0">
        <w:rPr>
          <w:rFonts w:ascii="Times New Roman" w:hAnsi="Times New Roman" w:cs="Times New Roman"/>
          <w:b/>
        </w:rPr>
        <w:t>presente</w:t>
      </w:r>
      <w:r>
        <w:rPr>
          <w:rFonts w:ascii="Times New Roman" w:hAnsi="Times New Roman" w:cs="Times New Roman"/>
        </w:rPr>
        <w:t xml:space="preserve"> en los Santos Sacramentos </w:t>
      </w:r>
      <w:r w:rsidRPr="00CE2BA0">
        <w:rPr>
          <w:rFonts w:ascii="Times New Roman" w:hAnsi="Times New Roman" w:cs="Times New Roman"/>
          <w:b/>
        </w:rPr>
        <w:t>de modo energético</w:t>
      </w:r>
      <w:r>
        <w:rPr>
          <w:rFonts w:ascii="Times New Roman" w:hAnsi="Times New Roman" w:cs="Times New Roman"/>
        </w:rPr>
        <w:t>.</w:t>
      </w: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  <w:r w:rsidRPr="00CE2BA0">
        <w:rPr>
          <w:rFonts w:ascii="Times New Roman" w:hAnsi="Times New Roman" w:cs="Times New Roman"/>
          <w:b/>
        </w:rPr>
        <w:t>No hay un abismo de separación absoluta</w:t>
      </w:r>
      <w:r>
        <w:rPr>
          <w:rFonts w:ascii="Times New Roman" w:hAnsi="Times New Roman" w:cs="Times New Roman"/>
        </w:rPr>
        <w:t xml:space="preserve"> de Dios con su Creación, puesto que es </w:t>
      </w:r>
      <w:r w:rsidRPr="00CE2BA0">
        <w:rPr>
          <w:rFonts w:ascii="Times New Roman" w:hAnsi="Times New Roman" w:cs="Times New Roman"/>
          <w:b/>
        </w:rPr>
        <w:t>permanente</w:t>
      </w:r>
      <w:r>
        <w:rPr>
          <w:rFonts w:ascii="Times New Roman" w:hAnsi="Times New Roman" w:cs="Times New Roman"/>
        </w:rPr>
        <w:t xml:space="preserve"> la Providencia Divina para </w:t>
      </w:r>
      <w:r w:rsidRPr="00CE2BA0">
        <w:rPr>
          <w:rFonts w:ascii="Times New Roman" w:hAnsi="Times New Roman" w:cs="Times New Roman"/>
          <w:b/>
        </w:rPr>
        <w:t>sostener</w:t>
      </w:r>
      <w:r>
        <w:rPr>
          <w:rFonts w:ascii="Times New Roman" w:hAnsi="Times New Roman" w:cs="Times New Roman"/>
        </w:rPr>
        <w:t xml:space="preserve"> el Cosmos en su funcionamiento, conforme a las </w:t>
      </w:r>
      <w:r w:rsidRPr="00CE2BA0">
        <w:rPr>
          <w:rFonts w:ascii="Times New Roman" w:hAnsi="Times New Roman" w:cs="Times New Roman"/>
          <w:b/>
        </w:rPr>
        <w:t>leyes</w:t>
      </w:r>
      <w:r>
        <w:rPr>
          <w:rFonts w:ascii="Times New Roman" w:hAnsi="Times New Roman" w:cs="Times New Roman"/>
        </w:rPr>
        <w:t xml:space="preserve"> en él impresas, tanto en los cuerpos </w:t>
      </w:r>
      <w:r w:rsidRPr="00CE2BA0">
        <w:rPr>
          <w:rFonts w:ascii="Times New Roman" w:hAnsi="Times New Roman" w:cs="Times New Roman"/>
          <w:b/>
        </w:rPr>
        <w:t>inorgánicos</w:t>
      </w:r>
      <w:r>
        <w:rPr>
          <w:rFonts w:ascii="Times New Roman" w:hAnsi="Times New Roman" w:cs="Times New Roman"/>
        </w:rPr>
        <w:t xml:space="preserve"> como en los </w:t>
      </w:r>
      <w:r w:rsidRPr="00CE2BA0">
        <w:rPr>
          <w:rFonts w:ascii="Times New Roman" w:hAnsi="Times New Roman" w:cs="Times New Roman"/>
          <w:b/>
        </w:rPr>
        <w:t>orgánicos</w:t>
      </w:r>
      <w:r>
        <w:rPr>
          <w:rFonts w:ascii="Times New Roman" w:hAnsi="Times New Roman" w:cs="Times New Roman"/>
        </w:rPr>
        <w:t xml:space="preserve"> que se caracterizan por tener vida, así como </w:t>
      </w:r>
      <w:r w:rsidRPr="00CE2BA0">
        <w:rPr>
          <w:rFonts w:ascii="Times New Roman" w:hAnsi="Times New Roman" w:cs="Times New Roman"/>
          <w:b/>
        </w:rPr>
        <w:t>los que tienen alma racional</w:t>
      </w:r>
      <w:r>
        <w:rPr>
          <w:rFonts w:ascii="Times New Roman" w:hAnsi="Times New Roman" w:cs="Times New Roman"/>
        </w:rPr>
        <w:t>, reflejándose de manera notoria en los milagros divinos operados sobre la humanidad.</w:t>
      </w: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Dios no es un infinito lejano </w:t>
      </w:r>
      <w:r w:rsidRPr="00CE2BA0">
        <w:rPr>
          <w:rFonts w:ascii="Times New Roman" w:hAnsi="Times New Roman" w:cs="Times New Roman"/>
          <w:b/>
        </w:rPr>
        <w:t>sino un infinito abarcante</w:t>
      </w:r>
      <w:r>
        <w:rPr>
          <w:rFonts w:ascii="Times New Roman" w:hAnsi="Times New Roman" w:cs="Times New Roman"/>
        </w:rPr>
        <w:t xml:space="preserve">, que provee </w:t>
      </w:r>
      <w:r w:rsidRPr="00CE2BA0">
        <w:rPr>
          <w:rFonts w:ascii="Times New Roman" w:hAnsi="Times New Roman" w:cs="Times New Roman"/>
          <w:b/>
        </w:rPr>
        <w:t>una energía continua</w:t>
      </w:r>
      <w:r>
        <w:rPr>
          <w:rFonts w:ascii="Times New Roman" w:hAnsi="Times New Roman" w:cs="Times New Roman"/>
        </w:rPr>
        <w:t xml:space="preserve">- </w:t>
      </w:r>
      <w:r w:rsidRPr="00CE2BA0">
        <w:rPr>
          <w:rFonts w:ascii="Times New Roman" w:hAnsi="Times New Roman" w:cs="Times New Roman"/>
          <w:b/>
        </w:rPr>
        <w:t>omnipresente y omniactuante</w:t>
      </w:r>
      <w:r>
        <w:rPr>
          <w:rFonts w:ascii="Times New Roman" w:hAnsi="Times New Roman" w:cs="Times New Roman"/>
        </w:rPr>
        <w:t xml:space="preserve">- para que su creación </w:t>
      </w:r>
      <w:r w:rsidRPr="00CE2BA0">
        <w:rPr>
          <w:rFonts w:ascii="Times New Roman" w:hAnsi="Times New Roman" w:cs="Times New Roman"/>
          <w:b/>
        </w:rPr>
        <w:t>no se desvanezca</w:t>
      </w:r>
      <w:r>
        <w:rPr>
          <w:rFonts w:ascii="Times New Roman" w:hAnsi="Times New Roman" w:cs="Times New Roman"/>
        </w:rPr>
        <w:t>.</w:t>
      </w: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doctrina de San Gregorio Palamás fue </w:t>
      </w:r>
      <w:r w:rsidRPr="00CE2BA0">
        <w:rPr>
          <w:rFonts w:ascii="Times New Roman" w:hAnsi="Times New Roman" w:cs="Times New Roman"/>
          <w:b/>
        </w:rPr>
        <w:t>refrendada por el Concilio Ortodoxo</w:t>
      </w:r>
      <w:r>
        <w:rPr>
          <w:rFonts w:ascii="Times New Roman" w:hAnsi="Times New Roman" w:cs="Times New Roman"/>
        </w:rPr>
        <w:t xml:space="preserve"> celebrado en el Palacio de las Blanquernas de Constantinopla, el año 1352, en presencia del co-emperador Juan Cantacuzeno.</w:t>
      </w: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la siguiente kápsula palamita, la número 10, hablaremos de la Luz Divina.</w:t>
      </w:r>
    </w:p>
    <w:p w:rsidR="002329E3" w:rsidRDefault="002329E3" w:rsidP="002329E3">
      <w:pPr>
        <w:jc w:val="both"/>
        <w:rPr>
          <w:rFonts w:ascii="Times New Roman" w:hAnsi="Times New Roman" w:cs="Times New Roman"/>
        </w:rPr>
      </w:pPr>
    </w:p>
    <w:p w:rsidR="002329E3" w:rsidRDefault="002329E3"/>
    <w:sectPr w:rsidR="002329E3" w:rsidSect="00AA17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E3"/>
    <w:rsid w:val="002329E3"/>
    <w:rsid w:val="00AA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39BCE78"/>
  <w15:chartTrackingRefBased/>
  <w15:docId w15:val="{7D638BBE-15E7-014D-9B29-5C3A495F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9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1119</Words>
  <Characters>6155</Characters>
  <Application>Microsoft Office Word</Application>
  <DocSecurity>0</DocSecurity>
  <Lines>51</Lines>
  <Paragraphs>14</Paragraphs>
  <ScaleCrop>false</ScaleCrop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Farah Taré</dc:creator>
  <cp:keywords/>
  <dc:description/>
  <cp:lastModifiedBy/>
  <cp:revision>1</cp:revision>
  <dcterms:created xsi:type="dcterms:W3CDTF">2021-04-19T15:41:00Z</dcterms:created>
</cp:coreProperties>
</file>